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/>
      </w:r>
    </w:p>
    <w:p>
      <w:pPr>
        <w:pStyle w:val="Normal"/>
        <w:jc w:val="start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</w:rPr>
        <w:tab/>
      </w:r>
    </w:p>
    <w:p>
      <w:pPr>
        <w:pStyle w:val="Normal"/>
        <w:jc w:val="center"/>
        <w:rPr/>
      </w:pPr>
      <w:r>
        <w:rPr/>
        <w:t>COMUNICATO STAMPA</w:t>
      </w:r>
    </w:p>
    <w:p>
      <w:pPr>
        <w:pStyle w:val="Normal"/>
        <w:jc w:val="start"/>
        <w:rPr>
          <w:b w:val="false"/>
          <w:b w:val="false"/>
          <w:i/>
          <w:i/>
        </w:rPr>
      </w:pPr>
      <w:r>
        <w:rPr>
          <w:b w:val="false"/>
          <w:i/>
        </w:rPr>
        <w:tab/>
        <w:t xml:space="preserve"> 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>
          <w:b/>
          <w:bCs/>
          <w:color w:val="000000"/>
        </w:rPr>
        <w:t>CO</w:t>
      </w:r>
      <w:r>
        <w:rPr>
          <w:b/>
          <w:bCs/>
          <w:i w:val="false"/>
          <w:iCs w:val="false"/>
          <w:color w:val="000000"/>
        </w:rPr>
        <w:t xml:space="preserve">MMISSIONE CONSILIARE PERMANENTE AFFARI ESTERI, EMIGRAZIONE ED IMMIGRAZIONE, SICUREZZA E ORDINE PUBBLICO, INFORMAZIONE 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b/>
          <w:b/>
          <w:bCs/>
          <w:i w:val="false"/>
          <w:i w:val="false"/>
          <w:iCs w:val="false"/>
          <w:color w:val="000000"/>
        </w:rPr>
      </w:pPr>
      <w:r>
        <w:rPr>
          <w:b/>
          <w:bCs/>
          <w:i w:val="false"/>
          <w:iCs w:val="false"/>
          <w:color w:val="000000"/>
        </w:rPr>
        <w:t xml:space="preserve"> </w:t>
      </w:r>
    </w:p>
    <w:p>
      <w:pPr>
        <w:pStyle w:val="Normal"/>
        <w:jc w:val="center"/>
        <w:rPr/>
      </w:pP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>- MERCOL</w:t>
      </w:r>
      <w:r>
        <w:rPr>
          <w:b w:val="false"/>
          <w:i/>
        </w:rPr>
        <w:t xml:space="preserve">EDI'  10 Gennaio- Seduta 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 xml:space="preserve">del 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>pomeriggio</w:t>
      </w:r>
    </w:p>
    <w:p>
      <w:pPr>
        <w:pStyle w:val="Normal"/>
        <w:jc w:val="center"/>
        <w:rPr>
          <w:rFonts w:eastAsia="Times New Roman" w:cs="Times New Roman"/>
          <w:b w:val="false"/>
          <w:b w:val="false"/>
          <w:i/>
          <w:i/>
          <w:color w:val="auto"/>
          <w:sz w:val="24"/>
          <w:szCs w:val="24"/>
          <w:lang w:val="it-IT" w:eastAsia="zh-CN" w:bidi="ar-SA"/>
        </w:rPr>
      </w:pP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</w:r>
    </w:p>
    <w:p>
      <w:pPr>
        <w:pStyle w:val="Normal"/>
        <w:jc w:val="start"/>
        <w:rPr/>
      </w:pP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ab/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>Nella seduta del pomeriggio prosegue il dibattito sull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 xml:space="preserve">’Accordo di Associazione con l’Ue 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>in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 xml:space="preserve"> Commissione consiliare Affari esteri, 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 xml:space="preserve">a seguito del riferimento avuto in mattinata </w:t>
      </w:r>
      <w:r>
        <w:rPr>
          <w:rFonts w:eastAsia="Times New Roman" w:cs="Times New Roman"/>
          <w:b w:val="false"/>
          <w:i/>
          <w:color w:val="auto"/>
          <w:sz w:val="24"/>
          <w:szCs w:val="24"/>
          <w:lang w:val="it-IT" w:eastAsia="zh-CN" w:bidi="ar-SA"/>
        </w:rPr>
        <w:t xml:space="preserve">del Segretario di Stato Luca Beccari. </w:t>
      </w:r>
      <w:r>
        <w:rPr>
          <w:rFonts w:eastAsia="Times New Roman" w:cs="Times New Roman"/>
          <w:b w:val="false"/>
          <w:i/>
          <w:iCs/>
          <w:color w:val="auto"/>
          <w:sz w:val="24"/>
          <w:szCs w:val="24"/>
          <w:lang w:val="it-IT" w:eastAsia="zh-CN" w:bidi="ar-SA"/>
        </w:rPr>
        <w:t xml:space="preserve"> </w:t>
      </w:r>
      <w:r>
        <w:rPr>
          <w:rFonts w:eastAsia="Times New Roman" w:cs="Times New Roman"/>
          <w:b w:val="false"/>
          <w:bCs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  <w:t xml:space="preserve">La seduta si interrompe poco dopo le 17.30 per dare la possibilità ai commissari che rivestono ruolo di capogruppo di partecipare all’Ufficio di Presidenza, </w:t>
      </w:r>
      <w:r>
        <w:rPr>
          <w:rFonts w:eastAsia="Times New Roman" w:cs="Times New Roman"/>
          <w:b w:val="false"/>
          <w:bCs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  <w:t>convocato per</w:t>
      </w:r>
      <w:r>
        <w:rPr>
          <w:rFonts w:eastAsia="Times New Roman" w:cs="Times New Roman"/>
          <w:b w:val="false"/>
          <w:bCs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  <w:t xml:space="preserve"> definire l’ordine del giorno del prossimo Consiglio Grande e Generale. </w:t>
      </w:r>
    </w:p>
    <w:p>
      <w:pPr>
        <w:pStyle w:val="Normal"/>
        <w:rPr/>
      </w:pPr>
      <w:r>
        <w:rPr>
          <w:rFonts w:eastAsia="Times New Roman" w:cs="Times New Roman"/>
          <w:b w:val="false"/>
          <w:bCs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  <w:t xml:space="preserve">Il dibattito sull’accordo di Associazione, con la replica del Segretario di Stato, riprenderà quindi venerdì mattina, nella cui seduta saranno affrontati anche i comma rimasti da esaminare, tra cui, in modalità segreta, il comma 11“Riferimento sull’attività di monitoraggio della Legge n.118/2010”, ovvero la “legge </w:t>
      </w:r>
      <w:r>
        <w:rPr>
          <w:i/>
          <w:iCs/>
          <w:lang w:val="it-IT" w:eastAsia="zh-CN" w:bidi="ar-SA"/>
        </w:rPr>
        <w:t>sull'ingresso e la permanenza degli stranieri in Repubblica”.</w:t>
      </w:r>
    </w:p>
    <w:p>
      <w:pPr>
        <w:pStyle w:val="Normal"/>
        <w:rPr>
          <w:rFonts w:ascii="Times New Roman" w:hAnsi="Times New Roman" w:eastAsia="Times New Roman" w:cs="Times New Roman"/>
          <w:b w:val="false"/>
          <w:b w:val="false"/>
          <w:bCs/>
          <w:i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</w:pPr>
      <w:r>
        <w:rPr/>
      </w:r>
    </w:p>
    <w:p>
      <w:pPr>
        <w:pStyle w:val="Normal"/>
        <w:rPr>
          <w:rFonts w:ascii="Times New Roman" w:hAnsi="Times New Roman" w:eastAsia="Times New Roman" w:cs="Times New Roman"/>
          <w:b w:val="false"/>
          <w:b w:val="false"/>
          <w:bCs/>
          <w:i/>
          <w:i/>
          <w:iCs/>
          <w:caps w:val="false"/>
          <w:smallCaps w:val="false"/>
          <w:outline w:val="false"/>
          <w:color w:val="000000"/>
          <w:spacing w:val="0"/>
          <w:kern w:val="2"/>
          <w:sz w:val="24"/>
          <w:szCs w:val="24"/>
          <w:u w:val="none"/>
          <w:lang w:val="it-IT" w:eastAsia="zh-CN" w:bidi="ar-SA"/>
        </w:rPr>
      </w:pPr>
      <w:r>
        <w:rPr/>
        <w:t>Di seguito un estratto del dibattito del pomeriggio.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>
          <w:i w:val="false"/>
          <w:i w:val="false"/>
          <w:iCs w:val="false"/>
        </w:rPr>
      </w:pPr>
      <w:r>
        <w:rPr>
          <w:i/>
          <w:iCs/>
          <w:u w:val="single"/>
        </w:rPr>
        <w:t xml:space="preserve">Comma </w:t>
      </w:r>
      <w:r>
        <w:rPr>
          <w:i/>
          <w:iCs/>
          <w:u w:val="single"/>
        </w:rPr>
        <w:t xml:space="preserve">6. </w:t>
      </w:r>
      <w:r>
        <w:rPr>
          <w:i/>
          <w:iCs/>
        </w:rPr>
        <w:t>Riferimento del Segretario di Stato per gli Affari Esteri sull’Accordo di Associazione con l’Unione Europea e successivo dibattito</w:t>
      </w:r>
      <w:r>
        <w:rPr>
          <w:i w:val="false"/>
          <w:iCs w:val="false"/>
        </w:rPr>
        <w:t xml:space="preserve"> / </w:t>
      </w:r>
      <w:r>
        <w:rPr>
          <w:i w:val="false"/>
          <w:iCs w:val="false"/>
        </w:rPr>
        <w:t>seduta pubblica.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Giuseppe Maria Morganti, Libera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Mentre </w:t>
      </w:r>
      <w:r>
        <w:rPr>
          <w:i w:val="false"/>
          <w:iCs w:val="false"/>
        </w:rPr>
        <w:t>la</w:t>
      </w:r>
      <w:r>
        <w:rPr>
          <w:i w:val="false"/>
          <w:iCs w:val="false"/>
        </w:rPr>
        <w:t xml:space="preserve"> prima parte, quella generale, dell’accordo è definita, qualche incertezza in più resta sui 25 allegati illustrati </w:t>
      </w:r>
      <w:r>
        <w:rPr>
          <w:i w:val="false"/>
          <w:iCs w:val="false"/>
        </w:rPr>
        <w:t xml:space="preserve">dal Segretario </w:t>
      </w:r>
      <w:r>
        <w:rPr>
          <w:i w:val="false"/>
          <w:iCs w:val="false"/>
        </w:rPr>
        <w:t xml:space="preserve">molto sommariamente, 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n particolare </w:t>
      </w:r>
      <w:r>
        <w:rPr>
          <w:i w:val="false"/>
          <w:iCs w:val="false"/>
        </w:rPr>
        <w:t xml:space="preserve">è stato </w:t>
      </w:r>
      <w:r>
        <w:rPr>
          <w:i w:val="false"/>
          <w:iCs w:val="false"/>
        </w:rPr>
        <w:t xml:space="preserve">posto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>accento su</w:t>
      </w:r>
      <w:r>
        <w:rPr>
          <w:i w:val="false"/>
          <w:iCs w:val="false"/>
        </w:rPr>
        <w:t>lle</w:t>
      </w:r>
      <w:r>
        <w:rPr>
          <w:i w:val="false"/>
          <w:iCs w:val="false"/>
        </w:rPr>
        <w:t xml:space="preserve"> modifiche richieste rispetto </w:t>
      </w:r>
      <w:r>
        <w:rPr>
          <w:i w:val="false"/>
          <w:iCs w:val="false"/>
        </w:rPr>
        <w:t>al</w:t>
      </w:r>
      <w:r>
        <w:rPr>
          <w:i w:val="false"/>
          <w:iCs w:val="false"/>
        </w:rPr>
        <w:t xml:space="preserve"> normale acquis comunitar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o. </w:t>
      </w:r>
      <w:r>
        <w:rPr>
          <w:i w:val="false"/>
          <w:iCs w:val="false"/>
        </w:rPr>
        <w:t>E’ s</w:t>
      </w:r>
      <w:r>
        <w:rPr>
          <w:i w:val="false"/>
          <w:iCs w:val="false"/>
        </w:rPr>
        <w:t xml:space="preserve">oddisfacente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parte relativa a</w:t>
      </w:r>
      <w:r>
        <w:rPr>
          <w:i w:val="false"/>
          <w:iCs w:val="false"/>
        </w:rPr>
        <w:t>lle</w:t>
      </w:r>
      <w:r>
        <w:rPr>
          <w:i w:val="false"/>
          <w:iCs w:val="false"/>
        </w:rPr>
        <w:t xml:space="preserve"> questioni finanziari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, bene </w:t>
      </w:r>
      <w:r>
        <w:rPr>
          <w:i w:val="false"/>
          <w:iCs w:val="false"/>
        </w:rPr>
        <w:t xml:space="preserve">che </w:t>
      </w:r>
      <w:r>
        <w:rPr>
          <w:i w:val="false"/>
          <w:iCs w:val="false"/>
        </w:rPr>
        <w:t xml:space="preserve">ci sia diversificazione dei settori in modo che qualcuno parta prima di altri, ed è giusto </w:t>
      </w:r>
      <w:r>
        <w:rPr>
          <w:i w:val="false"/>
          <w:iCs w:val="false"/>
        </w:rPr>
        <w:t xml:space="preserve">che </w:t>
      </w:r>
      <w:r>
        <w:rPr>
          <w:i w:val="false"/>
          <w:iCs w:val="false"/>
        </w:rPr>
        <w:t>la C</w:t>
      </w:r>
      <w:r>
        <w:rPr>
          <w:i w:val="false"/>
          <w:iCs w:val="false"/>
        </w:rPr>
        <w:t xml:space="preserve">ommissione finanze possa incontrarsi per mettere a punto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progetto reale di intervento con te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p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stic</w:t>
      </w:r>
      <w:r>
        <w:rPr>
          <w:i w:val="false"/>
          <w:iCs w:val="false"/>
        </w:rPr>
        <w:t>he</w:t>
      </w:r>
      <w:r>
        <w:rPr>
          <w:i w:val="false"/>
          <w:iCs w:val="false"/>
        </w:rPr>
        <w:t xml:space="preserve"> di medio, breve o lungo perio</w:t>
      </w:r>
      <w:r>
        <w:rPr>
          <w:i w:val="false"/>
          <w:iCs w:val="false"/>
        </w:rPr>
        <w:t>d</w:t>
      </w:r>
      <w:r>
        <w:rPr>
          <w:i w:val="false"/>
          <w:iCs w:val="false"/>
        </w:rPr>
        <w:t xml:space="preserve">o, per capire gli obiettivi che </w:t>
      </w:r>
      <w:r>
        <w:rPr>
          <w:i w:val="false"/>
          <w:iCs w:val="false"/>
        </w:rPr>
        <w:t>la</w:t>
      </w:r>
      <w:r>
        <w:rPr>
          <w:i w:val="false"/>
          <w:iCs w:val="false"/>
        </w:rPr>
        <w:t xml:space="preserve"> R</w:t>
      </w:r>
      <w:r>
        <w:rPr>
          <w:i w:val="false"/>
          <w:iCs w:val="false"/>
        </w:rPr>
        <w:t>epubblica di San Marino</w:t>
      </w:r>
      <w:r>
        <w:rPr>
          <w:i w:val="false"/>
          <w:iCs w:val="false"/>
        </w:rPr>
        <w:t xml:space="preserve"> si pone su questo specifico setto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e. 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 xml:space="preserve">na questione che non mi è chiara: </w:t>
      </w:r>
      <w:r>
        <w:rPr>
          <w:i w:val="false"/>
          <w:iCs w:val="false"/>
        </w:rPr>
        <w:t>rispetto a</w:t>
      </w:r>
      <w:r>
        <w:rPr>
          <w:i w:val="false"/>
          <w:iCs w:val="false"/>
        </w:rPr>
        <w:t xml:space="preserve">l rapporto con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libera circolazione delle merci, quale sarà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comport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mento </w:t>
      </w:r>
      <w:r>
        <w:rPr>
          <w:i w:val="false"/>
          <w:iCs w:val="false"/>
        </w:rPr>
        <w:t xml:space="preserve">che le </w:t>
      </w:r>
      <w:r>
        <w:rPr>
          <w:i w:val="false"/>
          <w:iCs w:val="false"/>
        </w:rPr>
        <w:t xml:space="preserve">nostre imprese dovranno avere? E’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tema rilevante che riguarda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settore strategico. </w:t>
      </w:r>
    </w:p>
    <w:p>
      <w:pPr>
        <w:pStyle w:val="Normal"/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Nicola Renzi, Rf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Sono contento di vedere finalmente </w:t>
      </w:r>
      <w:r>
        <w:rPr>
          <w:i w:val="false"/>
          <w:iCs w:val="false"/>
        </w:rPr>
        <w:t>che</w:t>
      </w:r>
      <w:r>
        <w:rPr>
          <w:i w:val="false"/>
          <w:iCs w:val="false"/>
        </w:rPr>
        <w:t xml:space="preserve"> si è arrivati all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 fine di un percorso e di un lungo tragitto </w:t>
      </w:r>
      <w:r>
        <w:rPr>
          <w:i w:val="false"/>
          <w:iCs w:val="false"/>
        </w:rPr>
        <w:t>della</w:t>
      </w:r>
      <w:r>
        <w:rPr>
          <w:i w:val="false"/>
          <w:iCs w:val="false"/>
        </w:rPr>
        <w:t xml:space="preserve"> storia del nostro Paese. Si potrebbero dire tante cose, farem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poi </w:t>
      </w:r>
      <w:r>
        <w:rPr>
          <w:i w:val="false"/>
          <w:iCs w:val="false"/>
        </w:rPr>
        <w:t>il conto delle</w:t>
      </w:r>
      <w:r>
        <w:rPr>
          <w:i w:val="false"/>
          <w:iCs w:val="false"/>
        </w:rPr>
        <w:t xml:space="preserve"> clausole di salvaguardia ottenute, la storia dirà se poi la </w:t>
      </w:r>
      <w:r>
        <w:rPr>
          <w:i w:val="false"/>
          <w:iCs w:val="false"/>
        </w:rPr>
        <w:t xml:space="preserve">San Mario </w:t>
      </w:r>
      <w:r>
        <w:rPr>
          <w:i w:val="false"/>
          <w:iCs w:val="false"/>
        </w:rPr>
        <w:t>ha condotto be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nego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 xml:space="preserve">iato, se poteva fare di più. Io invece oggi credo la storia dobbiamo cercare </w:t>
      </w:r>
      <w:r>
        <w:rPr>
          <w:i w:val="false"/>
          <w:iCs w:val="false"/>
        </w:rPr>
        <w:t>di</w:t>
      </w:r>
      <w:r>
        <w:rPr>
          <w:i w:val="false"/>
          <w:iCs w:val="false"/>
        </w:rPr>
        <w:t xml:space="preserve"> far</w:t>
      </w:r>
      <w:r>
        <w:rPr>
          <w:i w:val="false"/>
          <w:iCs w:val="false"/>
        </w:rPr>
        <w:t xml:space="preserve">la, siamo a un passo dall’accordo e spero si possa andare avanti. Alcuni temi che sono stati sollevati: intanto adesso </w:t>
      </w:r>
      <w:r>
        <w:rPr>
          <w:i w:val="false"/>
          <w:iCs w:val="false"/>
        </w:rPr>
        <w:t xml:space="preserve">è </w:t>
      </w:r>
      <w:r>
        <w:rPr>
          <w:i w:val="false"/>
          <w:iCs w:val="false"/>
        </w:rPr>
        <w:t xml:space="preserve">necessario tra </w:t>
      </w:r>
      <w:r>
        <w:rPr>
          <w:i w:val="false"/>
          <w:iCs w:val="false"/>
        </w:rPr>
        <w:t>le</w:t>
      </w:r>
      <w:r>
        <w:rPr>
          <w:i w:val="false"/>
          <w:iCs w:val="false"/>
        </w:rPr>
        <w:t xml:space="preserve"> forze politiche definire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percorso migliore da fare. ‘Referendum s</w:t>
      </w:r>
      <w:r>
        <w:rPr>
          <w:i w:val="false"/>
          <w:iCs w:val="false"/>
        </w:rPr>
        <w:t>ì</w:t>
      </w:r>
      <w:r>
        <w:rPr>
          <w:i w:val="false"/>
          <w:iCs w:val="false"/>
        </w:rPr>
        <w:t xml:space="preserve"> o no’, ‘refer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ndum subito o dilazionato tra qualche mese, ratifica accordo</w:t>
      </w:r>
      <w:r>
        <w:rPr>
          <w:i w:val="false"/>
          <w:iCs w:val="false"/>
        </w:rPr>
        <w:t xml:space="preserve">  </w:t>
      </w:r>
      <w:r>
        <w:rPr>
          <w:i w:val="false"/>
          <w:iCs w:val="false"/>
        </w:rPr>
        <w:t xml:space="preserve">in tempi rapidi...forze come Demos hanno iniziato ad attivare azioni di proposta politica con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Odg su questo, </w:t>
      </w:r>
      <w:r>
        <w:rPr>
          <w:i w:val="false"/>
          <w:iCs w:val="false"/>
        </w:rPr>
        <w:t>ma è</w:t>
      </w:r>
      <w:r>
        <w:rPr>
          <w:i w:val="false"/>
          <w:iCs w:val="false"/>
        </w:rPr>
        <w:t xml:space="preserve"> necessario fare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>rifless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one, la più ampia possibile, e possibilmente più condivisa possibile. Noi come Rf siamo disponib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li senza retropensieri per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 xml:space="preserve">futura partecipazione di governo. Altro tema </w:t>
      </w:r>
      <w:r>
        <w:rPr>
          <w:i w:val="false"/>
          <w:iCs w:val="false"/>
        </w:rPr>
        <w:t>il</w:t>
      </w:r>
      <w:r>
        <w:rPr>
          <w:i w:val="false"/>
          <w:iCs w:val="false"/>
        </w:rPr>
        <w:t xml:space="preserve"> sistema finanz</w:t>
      </w:r>
      <w:r>
        <w:rPr>
          <w:i w:val="false"/>
          <w:iCs w:val="false"/>
        </w:rPr>
        <w:t>ia</w:t>
      </w:r>
      <w:r>
        <w:rPr>
          <w:i w:val="false"/>
          <w:iCs w:val="false"/>
        </w:rPr>
        <w:t>rio bancar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o: rimane da approfondire su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tema vigilanza. Il tema </w:t>
      </w:r>
      <w:r>
        <w:rPr>
          <w:i w:val="false"/>
          <w:iCs w:val="false"/>
        </w:rPr>
        <w:t xml:space="preserve">delle </w:t>
      </w:r>
      <w:r>
        <w:rPr>
          <w:i w:val="false"/>
          <w:iCs w:val="false"/>
        </w:rPr>
        <w:t xml:space="preserve">banche è fondamentale, ci fa capire se vogliamo affrontare questo accordo ridisegnando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nostro sistema o se vogliamo essere legati a logiche del passato e, </w:t>
      </w:r>
      <w:r>
        <w:rPr>
          <w:i w:val="false"/>
          <w:iCs w:val="false"/>
        </w:rPr>
        <w:t>in questo caso,</w:t>
      </w:r>
      <w:r>
        <w:rPr>
          <w:i w:val="false"/>
          <w:iCs w:val="false"/>
        </w:rPr>
        <w:t xml:space="preserve"> signific</w:t>
      </w:r>
      <w:r>
        <w:rPr>
          <w:i w:val="false"/>
          <w:iCs w:val="false"/>
        </w:rPr>
        <w:t>herebbe</w:t>
      </w:r>
      <w:r>
        <w:rPr>
          <w:i w:val="false"/>
          <w:iCs w:val="false"/>
        </w:rPr>
        <w:t xml:space="preserve"> che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assessment non lo supereremo mai. 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>accordo deve portarci a metterci in discussione e mettere da parte rendite di posizio</w:t>
      </w:r>
      <w:r>
        <w:rPr>
          <w:i w:val="false"/>
          <w:iCs w:val="false"/>
        </w:rPr>
        <w:t>ne</w:t>
      </w:r>
      <w:r>
        <w:rPr>
          <w:i w:val="false"/>
          <w:iCs w:val="false"/>
        </w:rPr>
        <w:t xml:space="preserve"> consolidate nel te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po nel settore, </w:t>
      </w:r>
      <w:r>
        <w:rPr>
          <w:i w:val="false"/>
          <w:iCs w:val="false"/>
        </w:rPr>
        <w:t xml:space="preserve">per passare invece ad una </w:t>
      </w:r>
      <w:r>
        <w:rPr>
          <w:i w:val="false"/>
          <w:iCs w:val="false"/>
        </w:rPr>
        <w:t xml:space="preserve">fase di rilancio.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Altro tema: chiedo se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clausola su</w:t>
      </w:r>
      <w:r>
        <w:rPr>
          <w:i w:val="false"/>
          <w:iCs w:val="false"/>
        </w:rPr>
        <w:t>ll’</w:t>
      </w:r>
      <w:r>
        <w:rPr>
          <w:i w:val="false"/>
          <w:iCs w:val="false"/>
        </w:rPr>
        <w:t>entrata in vigore provvisoria è stata accolta, se no potremo essere bloccati da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ratifica andorrana. E se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approvazione sarà da parte </w:t>
      </w:r>
      <w:r>
        <w:rPr>
          <w:i w:val="false"/>
          <w:iCs w:val="false"/>
        </w:rPr>
        <w:t xml:space="preserve">del </w:t>
      </w:r>
      <w:r>
        <w:rPr>
          <w:i w:val="false"/>
          <w:iCs w:val="false"/>
        </w:rPr>
        <w:t xml:space="preserve">Parlamento europeo in modo che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 xml:space="preserve">tempi siano più rapidi. </w:t>
      </w:r>
      <w:r>
        <w:rPr>
          <w:i w:val="false"/>
          <w:iCs w:val="false"/>
        </w:rPr>
        <w:t>La c</w:t>
      </w:r>
      <w:r>
        <w:rPr>
          <w:i w:val="false"/>
          <w:iCs w:val="false"/>
        </w:rPr>
        <w:t xml:space="preserve">lausola salvaguardia è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punto di forza per noi, non nascondiamo </w:t>
      </w:r>
      <w:r>
        <w:rPr>
          <w:i w:val="false"/>
          <w:iCs w:val="false"/>
        </w:rPr>
        <w:t xml:space="preserve">che la </w:t>
      </w:r>
      <w:r>
        <w:rPr>
          <w:i w:val="false"/>
          <w:iCs w:val="false"/>
        </w:rPr>
        <w:t>nostra for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>a politica su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tema del lavoro ha avuto </w:t>
      </w:r>
      <w:r>
        <w:rPr>
          <w:i w:val="false"/>
          <w:iCs w:val="false"/>
        </w:rPr>
        <w:t xml:space="preserve">forti </w:t>
      </w:r>
      <w:r>
        <w:rPr>
          <w:i w:val="false"/>
          <w:iCs w:val="false"/>
        </w:rPr>
        <w:t xml:space="preserve">preoccupazioni.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Un accenno sull’Italia e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convenzione che abbiamo con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Italia: il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egretario faceva riferi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ento a</w:t>
      </w:r>
      <w:r>
        <w:rPr>
          <w:i w:val="false"/>
          <w:iCs w:val="false"/>
        </w:rPr>
        <w:t>ll’</w:t>
      </w:r>
      <w:r>
        <w:rPr>
          <w:i w:val="false"/>
          <w:iCs w:val="false"/>
        </w:rPr>
        <w:t xml:space="preserve">accordo </w:t>
      </w:r>
      <w:r>
        <w:rPr>
          <w:i w:val="false"/>
          <w:iCs w:val="false"/>
        </w:rPr>
        <w:t xml:space="preserve">su </w:t>
      </w:r>
      <w:r>
        <w:rPr>
          <w:i w:val="false"/>
          <w:iCs w:val="false"/>
        </w:rPr>
        <w:t xml:space="preserve">approvvigionamento petroli, negli auspici della Repubblica </w:t>
      </w:r>
      <w:r>
        <w:rPr>
          <w:i w:val="false"/>
          <w:iCs w:val="false"/>
        </w:rPr>
        <w:t>c’è il</w:t>
      </w:r>
      <w:r>
        <w:rPr>
          <w:i w:val="false"/>
          <w:iCs w:val="false"/>
        </w:rPr>
        <w:t xml:space="preserve"> superamento </w:t>
      </w:r>
      <w:r>
        <w:rPr>
          <w:i w:val="false"/>
          <w:iCs w:val="false"/>
        </w:rPr>
        <w:t>della</w:t>
      </w:r>
      <w:r>
        <w:rPr>
          <w:i w:val="false"/>
          <w:iCs w:val="false"/>
        </w:rPr>
        <w:t xml:space="preserve"> convenzione del ‘39. </w:t>
      </w:r>
      <w:r>
        <w:rPr>
          <w:i w:val="false"/>
          <w:iCs w:val="false"/>
        </w:rPr>
        <w:t>Se</w:t>
      </w:r>
      <w:r>
        <w:rPr>
          <w:i w:val="false"/>
          <w:iCs w:val="false"/>
        </w:rPr>
        <w:t xml:space="preserve"> noi potessimo godere di maggiori risorse di approvvigionamento petrolifero e non avere vinc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li di pre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 xml:space="preserve">zo di vendita sarebbe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vantaggio. Così come </w:t>
      </w:r>
      <w:r>
        <w:rPr>
          <w:i w:val="false"/>
          <w:iCs w:val="false"/>
        </w:rPr>
        <w:t xml:space="preserve">per il </w:t>
      </w:r>
      <w:r>
        <w:rPr>
          <w:i w:val="false"/>
          <w:iCs w:val="false"/>
        </w:rPr>
        <w:t xml:space="preserve">divieto per San Marino </w:t>
      </w:r>
      <w:r>
        <w:rPr>
          <w:i w:val="false"/>
          <w:iCs w:val="false"/>
        </w:rPr>
        <w:t>di</w:t>
      </w:r>
      <w:r>
        <w:rPr>
          <w:i w:val="false"/>
          <w:iCs w:val="false"/>
        </w:rPr>
        <w:t xml:space="preserve"> avere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 xml:space="preserve">casa da gioco.  E’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accordo che deve essere rivisto. Diventa uno degli strumenti per spiegare la bontà dell’accordo di Associazione.  Adesso partirà anche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lavoro </w:t>
      </w:r>
      <w:r>
        <w:rPr>
          <w:i w:val="false"/>
          <w:iCs w:val="false"/>
        </w:rPr>
        <w:t>sui</w:t>
      </w:r>
      <w:r>
        <w:rPr>
          <w:i w:val="false"/>
          <w:iCs w:val="false"/>
        </w:rPr>
        <w:t xml:space="preserve"> singoli accordi bilaterali settoriali con i singoli </w:t>
      </w:r>
      <w:r>
        <w:rPr>
          <w:i w:val="false"/>
          <w:iCs w:val="false"/>
        </w:rPr>
        <w:t>P</w:t>
      </w:r>
      <w:r>
        <w:rPr>
          <w:i w:val="false"/>
          <w:iCs w:val="false"/>
        </w:rPr>
        <w:t xml:space="preserve">aesi membri e bisognerà vedere quali mantenere e quali modificare o eliminare in virtù </w:t>
      </w:r>
      <w:r>
        <w:rPr>
          <w:i w:val="false"/>
          <w:iCs w:val="false"/>
        </w:rPr>
        <w:t>dell’A</w:t>
      </w:r>
      <w:r>
        <w:rPr>
          <w:i w:val="false"/>
          <w:iCs w:val="false"/>
        </w:rPr>
        <w:t>ccordo associazione. S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rà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lavoro enorme. Dovremo iniziare a riscrivere completamente alc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>ne nostre norme come quelle su</w:t>
      </w:r>
      <w:r>
        <w:rPr>
          <w:i w:val="false"/>
          <w:iCs w:val="false"/>
        </w:rPr>
        <w:t xml:space="preserve">lle </w:t>
      </w:r>
      <w:r>
        <w:rPr>
          <w:i w:val="false"/>
          <w:iCs w:val="false"/>
        </w:rPr>
        <w:t>re</w:t>
      </w:r>
      <w:r>
        <w:rPr>
          <w:i w:val="false"/>
          <w:iCs w:val="false"/>
        </w:rPr>
        <w:t>sidenze.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Ho notato tra le persone alcune preoccupazioni, ritrosie, dubbi, e non è che riusciamo a risolverli chiamando un referendum domani, ma </w:t>
      </w:r>
      <w:r>
        <w:rPr>
          <w:i w:val="false"/>
          <w:iCs w:val="false"/>
        </w:rPr>
        <w:t xml:space="preserve">solo </w:t>
      </w:r>
      <w:r>
        <w:rPr>
          <w:i w:val="false"/>
          <w:iCs w:val="false"/>
        </w:rPr>
        <w:t xml:space="preserve">se le persone hanno tutte le informazioni che devono avere.  </w:t>
      </w:r>
      <w:r>
        <w:rPr>
          <w:i w:val="false"/>
          <w:iCs w:val="false"/>
        </w:rPr>
        <w:t>Quindi in sintesi: r</w:t>
      </w:r>
      <w:r>
        <w:rPr>
          <w:i w:val="false"/>
          <w:iCs w:val="false"/>
        </w:rPr>
        <w:t>oad map da qui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ratifica, stabilire bene il percorso, non eludere il tema del referendum che è sul tavolo, fare 4-5 </w:t>
      </w:r>
      <w:r>
        <w:rPr>
          <w:i w:val="false"/>
          <w:iCs w:val="false"/>
        </w:rPr>
        <w:t>C</w:t>
      </w:r>
      <w:r>
        <w:rPr>
          <w:i w:val="false"/>
          <w:iCs w:val="false"/>
        </w:rPr>
        <w:t xml:space="preserve">ommissioni estere pubbliche in cui affrontiamo i dossier più rilevanti, e magari </w:t>
      </w:r>
      <w:r>
        <w:rPr>
          <w:i w:val="false"/>
          <w:iCs w:val="false"/>
        </w:rPr>
        <w:t xml:space="preserve">siano </w:t>
      </w:r>
      <w:r>
        <w:rPr>
          <w:i w:val="false"/>
          <w:iCs w:val="false"/>
        </w:rPr>
        <w:t xml:space="preserve">trasmesse per radio, e fare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 xml:space="preserve">scaletta che dica quale leggi andiamo a cambiare per prime e come intervenire sui settori più importanti. Se qualcuno pensa che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>assessment  su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sistema fina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zi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rio possa avv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nire tra 15 anni, allora abbiamo già perso. E bis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gna stabil</w:t>
      </w:r>
      <w:r>
        <w:rPr>
          <w:i w:val="false"/>
          <w:iCs w:val="false"/>
        </w:rPr>
        <w:t>ire</w:t>
      </w:r>
      <w:r>
        <w:rPr>
          <w:i w:val="false"/>
          <w:iCs w:val="false"/>
        </w:rPr>
        <w:t xml:space="preserve"> una regia un punto di riferimento per la pubblica amministrazione e non penso possa essere solo la Dgfp.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Paolo Rondelli, Rete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Va sottolineato il grande lavoro che i diplomatici e i funzionari hanno portato avanti sotto la regia della Segreteria di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tato, c’è stat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un lavoro di approfondimento notevole. </w:t>
      </w:r>
      <w:r>
        <w:rPr>
          <w:i w:val="false"/>
          <w:iCs w:val="false"/>
        </w:rPr>
        <w:t>C</w:t>
      </w:r>
      <w:r>
        <w:rPr>
          <w:i w:val="false"/>
          <w:iCs w:val="false"/>
        </w:rPr>
        <w:t>redo anche io ci debba essere una cabina di regia e debba esse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>e collocata a Palazzo Begni. Poi ci possono essere altri uffici che possono mettere in atto una serie di sit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>az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oni, come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Dgfp, per dare indicazioni alle unità operative su come procedere, ma non si può prescindere da</w:t>
      </w:r>
      <w:r>
        <w:rPr>
          <w:i w:val="false"/>
          <w:iCs w:val="false"/>
        </w:rPr>
        <w:t>lle</w:t>
      </w:r>
      <w:r>
        <w:rPr>
          <w:i w:val="false"/>
          <w:iCs w:val="false"/>
        </w:rPr>
        <w:t xml:space="preserve"> direzioni del Dipartimento Affari esteri, sono loro che hanno portato avanti il lavoro.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L’accordo è necessario concluderlo in tempi rapidi per evitare ulteriori tentennamenti e i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montare di dubbi 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egati magari a una campagna elettorale. </w:t>
      </w:r>
      <w:r>
        <w:rPr>
          <w:i w:val="false"/>
          <w:iCs w:val="false"/>
        </w:rPr>
        <w:t>C</w:t>
      </w:r>
      <w:r>
        <w:rPr>
          <w:i w:val="false"/>
          <w:iCs w:val="false"/>
        </w:rPr>
        <w:t>’è forte necessità di chiarezza e informazioni dall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 popolazione. </w:t>
      </w:r>
      <w:r>
        <w:rPr>
          <w:i w:val="false"/>
          <w:iCs w:val="false"/>
        </w:rPr>
        <w:t>G</w:t>
      </w:r>
      <w:r>
        <w:rPr>
          <w:i w:val="false"/>
          <w:iCs w:val="false"/>
        </w:rPr>
        <w:t>ià il fatto che oggi questa seduta sia pubb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ica è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chiaro segnale di una volontà che 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oi per prima dovremo manifestare. E’ un accordo che mi trova tra i sostenitori e credo possa essere pieno di opport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 xml:space="preserve">nità, ma dobbiamo ben comprenderlo </w:t>
      </w:r>
      <w:r>
        <w:rPr>
          <w:i w:val="false"/>
          <w:iCs w:val="false"/>
        </w:rPr>
        <w:t xml:space="preserve">e </w:t>
      </w:r>
      <w:r>
        <w:rPr>
          <w:i w:val="false"/>
          <w:iCs w:val="false"/>
        </w:rPr>
        <w:t>lo devono comprendere uffici, pubblici interessa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 xml:space="preserve">i, </w:t>
      </w:r>
      <w:r>
        <w:rPr>
          <w:i w:val="false"/>
          <w:iCs w:val="false"/>
        </w:rPr>
        <w:t>operatori economici</w:t>
      </w:r>
      <w:r>
        <w:rPr>
          <w:i w:val="false"/>
          <w:iCs w:val="false"/>
        </w:rPr>
        <w:t xml:space="preserve"> e i cittadini. E’ stato toccato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discorso della compliance del nostro sistema finanziario, credo anche io sia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ar</w:t>
      </w:r>
      <w:r>
        <w:rPr>
          <w:i w:val="false"/>
          <w:iCs w:val="false"/>
        </w:rPr>
        <w:t>g</w:t>
      </w:r>
      <w:r>
        <w:rPr>
          <w:i w:val="false"/>
          <w:iCs w:val="false"/>
        </w:rPr>
        <w:t>omento importante per render</w:t>
      </w:r>
      <w:r>
        <w:rPr>
          <w:i w:val="false"/>
          <w:iCs w:val="false"/>
        </w:rPr>
        <w:t>c</w:t>
      </w:r>
      <w:r>
        <w:rPr>
          <w:i w:val="false"/>
          <w:iCs w:val="false"/>
        </w:rPr>
        <w:t>i sub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to partecipi di un sistema più allargato, ci deve essere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cambio generale di mentalità. </w:t>
        <w:br/>
      </w:r>
      <w:r>
        <w:rPr>
          <w:i w:val="false"/>
          <w:iCs w:val="false"/>
        </w:rPr>
        <w:t xml:space="preserve">Va garantita profonda e corretta informazione dei cittadini.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Non credo il ‘referendum sì o no’ possa portare a questo, anzi, potrebbe essere un referendum di tipo politico e portare la gente a votare più di pancia o per slogan politico che per profonda conoscenza. Credo che avere un programma, da qui ai prossimi mesi, di meccanismi di comunicazione e trasmissioni radio o tv che possano approfondire singole tematiche in maniera facilmente comprensibile, possa essere necessario e la chiave di una gestione tranquilla del rapporto della popolazione con queste tematiche. Non trasformiamo una eventuale tematica di un referendum a un dibattito politico.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Francesco Mussoni, Pdcs</w:t>
      </w:r>
      <w:r>
        <w:rPr>
          <w:i w:val="false"/>
          <w:iCs w:val="false"/>
        </w:rPr>
        <w:t xml:space="preserve">: E’ la prima commissione dopo la conclusione </w:t>
      </w:r>
      <w:r>
        <w:rPr>
          <w:i w:val="false"/>
          <w:iCs w:val="false"/>
        </w:rPr>
        <w:t xml:space="preserve">del </w:t>
      </w:r>
      <w:r>
        <w:rPr>
          <w:i w:val="false"/>
          <w:iCs w:val="false"/>
        </w:rPr>
        <w:t xml:space="preserve">negoziato, questa data così importante e recente ha segnato il termine della trattativa durata molti anni. C’è stata </w:t>
      </w:r>
      <w:r>
        <w:rPr>
          <w:i w:val="false"/>
          <w:iCs w:val="false"/>
        </w:rPr>
        <w:t>una</w:t>
      </w:r>
      <w:r>
        <w:rPr>
          <w:i w:val="false"/>
          <w:iCs w:val="false"/>
        </w:rPr>
        <w:t xml:space="preserve"> comunicazione formale da parte dell’organismo europeo, un atto politico importante, e noi ci aggiungiamo a coloro che hanno espresso un ringraziamento per il lavoro portato avanti in questi anni e mesi.  Già tutti pensiamo a cosa dobbiamo fare e condivido la posizione che occorrerà creare un lavoro organico di attuazione dei passi di adattamento del nostro ordinamento in modo ordinato e razionale, cercando di creare una forma di regia istituzionale, politica, ma anche tecnica di amministrazione degli adempimenti normativi. Ma ancor prima condivido l’opportunità di non essere dilatori. Dobbiamo finalizzare la firma e anche la ratifica, visto la disponibilità della Commissione, nel minor tempo possibile. Il tema del referendum: come partito non esprimiamo chiusura aprioristica, diciamo che questo è un accordo, come un accordo bilaterale, e sarebbe una anomalia, ma capisco che la portata del cambiamento potrebbe essere tale da portare la popolazione a un atteggiamento diverso verso questo passaggio.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In realtà non siamo chiusi </w:t>
      </w:r>
      <w:r>
        <w:rPr>
          <w:i w:val="false"/>
          <w:iCs w:val="false"/>
        </w:rPr>
        <w:t>sull’ipotesi del referendum</w:t>
      </w:r>
      <w:r>
        <w:rPr>
          <w:i w:val="false"/>
          <w:iCs w:val="false"/>
        </w:rPr>
        <w:t>, faremo in Consiglio il dibatt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to e dovre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o avere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intelligenza di non esercitare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chiusura rispetto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volontà popolare e al tempo stesso </w:t>
      </w:r>
      <w:r>
        <w:rPr>
          <w:i w:val="false"/>
          <w:iCs w:val="false"/>
        </w:rPr>
        <w:t xml:space="preserve">dovremo </w:t>
      </w:r>
      <w:r>
        <w:rPr>
          <w:i w:val="false"/>
          <w:iCs w:val="false"/>
        </w:rPr>
        <w:t xml:space="preserve">non avere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atteggiamento di pancia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portata di accordi che dovremo valutare nel tempo. 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A</w:t>
      </w:r>
      <w:r>
        <w:rPr>
          <w:b/>
          <w:bCs/>
          <w:i w:val="false"/>
          <w:iCs w:val="false"/>
        </w:rPr>
        <w:t>l</w:t>
      </w:r>
      <w:r>
        <w:rPr>
          <w:b/>
          <w:bCs/>
          <w:i w:val="false"/>
          <w:iCs w:val="false"/>
        </w:rPr>
        <w:t xml:space="preserve">essandro Bevitori, Libera: </w:t>
      </w:r>
      <w:r>
        <w:rPr>
          <w:i w:val="false"/>
          <w:iCs w:val="false"/>
        </w:rPr>
        <w:t>Il mio senti</w:t>
      </w:r>
      <w:r>
        <w:rPr>
          <w:i w:val="false"/>
          <w:iCs w:val="false"/>
        </w:rPr>
        <w:t>to</w:t>
      </w:r>
      <w:r>
        <w:rPr>
          <w:i w:val="false"/>
          <w:iCs w:val="false"/>
        </w:rPr>
        <w:t xml:space="preserve"> ringraziament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per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lavoro svolto, la nostra forza politica non ha mai fatto sconti al Segretario Beccari e anche io personalmente avevo </w:t>
      </w:r>
      <w:r>
        <w:rPr>
          <w:i w:val="false"/>
          <w:iCs w:val="false"/>
        </w:rPr>
        <w:t xml:space="preserve">un certo </w:t>
      </w:r>
      <w:r>
        <w:rPr>
          <w:i w:val="false"/>
          <w:iCs w:val="false"/>
        </w:rPr>
        <w:t>scetticismo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possibilità di giungere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chiusura del negoziato. E’ stato fatto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lavoro importante e va detto. Il tema è quello del referendum e del passaggio popolare che la politica non deve temere. La mia preoccupazione è </w:t>
      </w:r>
      <w:r>
        <w:rPr>
          <w:i w:val="false"/>
          <w:iCs w:val="false"/>
        </w:rPr>
        <w:t>piuttosto</w:t>
      </w:r>
      <w:r>
        <w:rPr>
          <w:i w:val="false"/>
          <w:iCs w:val="false"/>
        </w:rPr>
        <w:t xml:space="preserve"> quella di svol</w:t>
      </w:r>
      <w:r>
        <w:rPr>
          <w:i w:val="false"/>
          <w:iCs w:val="false"/>
        </w:rPr>
        <w:t>g</w:t>
      </w:r>
      <w:r>
        <w:rPr>
          <w:i w:val="false"/>
          <w:iCs w:val="false"/>
        </w:rPr>
        <w:t>ere un passaggio popolare dove la cittadinanza non sia completamente informata. La proposta che mi sento di mettere sul tavolo è quella di verificare l’efficacia dell’accordo: passa</w:t>
      </w:r>
      <w:r>
        <w:rPr>
          <w:i w:val="false"/>
          <w:iCs w:val="false"/>
        </w:rPr>
        <w:t>to</w:t>
      </w:r>
      <w:r>
        <w:rPr>
          <w:i w:val="false"/>
          <w:iCs w:val="false"/>
        </w:rPr>
        <w:t xml:space="preserve"> un determinato tempo da</w:t>
      </w:r>
      <w:r>
        <w:rPr>
          <w:i w:val="false"/>
          <w:iCs w:val="false"/>
        </w:rPr>
        <w:t xml:space="preserve">lla sua </w:t>
      </w:r>
      <w:r>
        <w:rPr>
          <w:i w:val="false"/>
          <w:iCs w:val="false"/>
        </w:rPr>
        <w:t xml:space="preserve">entrata in vigore, quando i sammarinesi avranno avuto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possibilità di testare l’efficacia dell’accordo, a quel punto ognuno potrà essere consapevole e sostener</w:t>
      </w:r>
      <w:r>
        <w:rPr>
          <w:i w:val="false"/>
          <w:iCs w:val="false"/>
        </w:rPr>
        <w:t>lo</w:t>
      </w:r>
      <w:r>
        <w:rPr>
          <w:i w:val="false"/>
          <w:iCs w:val="false"/>
        </w:rPr>
        <w:t xml:space="preserve"> o meno. Oggi come oggi, se dovessimo buttare l’accordo in pasto all’opinione pubblica, diventerebbe più un passaggio referendario di natura ideologica. 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Carlotta Andruccioli, Dm</w:t>
      </w:r>
      <w:r>
        <w:rPr>
          <w:b/>
          <w:bCs/>
          <w:i w:val="false"/>
          <w:iCs w:val="false"/>
        </w:rPr>
        <w:t>l</w:t>
      </w:r>
      <w:r>
        <w:rPr>
          <w:i w:val="false"/>
          <w:iCs w:val="false"/>
        </w:rPr>
        <w:t xml:space="preserve">: </w:t>
      </w:r>
      <w:r>
        <w:rPr>
          <w:i w:val="false"/>
          <w:iCs w:val="false"/>
        </w:rPr>
        <w:t>Il</w:t>
      </w:r>
      <w:r>
        <w:rPr>
          <w:i w:val="false"/>
          <w:iCs w:val="false"/>
        </w:rPr>
        <w:t xml:space="preserve"> riferimento </w:t>
      </w:r>
      <w:r>
        <w:rPr>
          <w:i w:val="false"/>
          <w:iCs w:val="false"/>
        </w:rPr>
        <w:t xml:space="preserve">è stato </w:t>
      </w:r>
      <w:r>
        <w:rPr>
          <w:i w:val="false"/>
          <w:iCs w:val="false"/>
        </w:rPr>
        <w:t>utile per capire i passaggi e gli adattamenti richiesti, ades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o ci sono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>esigenze d</w:t>
      </w:r>
      <w:r>
        <w:rPr>
          <w:i w:val="false"/>
          <w:iCs w:val="false"/>
        </w:rPr>
        <w:t xml:space="preserve">elle </w:t>
      </w:r>
      <w:r>
        <w:rPr>
          <w:i w:val="false"/>
          <w:iCs w:val="false"/>
        </w:rPr>
        <w:t>ultime revisione del testo e di traduzione, s</w:t>
      </w:r>
      <w:r>
        <w:rPr>
          <w:i w:val="false"/>
          <w:iCs w:val="false"/>
        </w:rPr>
        <w:t>p</w:t>
      </w:r>
      <w:r>
        <w:rPr>
          <w:i w:val="false"/>
          <w:iCs w:val="false"/>
        </w:rPr>
        <w:t xml:space="preserve">eriamo di poter dare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approfondimento su</w:t>
      </w:r>
      <w:r>
        <w:rPr>
          <w:i w:val="false"/>
          <w:iCs w:val="false"/>
        </w:rPr>
        <w:t>lle</w:t>
      </w:r>
      <w:r>
        <w:rPr>
          <w:i w:val="false"/>
          <w:iCs w:val="false"/>
        </w:rPr>
        <w:t xml:space="preserve"> parti pronte per lo studio. Anche io mi sento di ringraziare  chi sta lavorando alle parti tec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c</w:t>
      </w:r>
      <w:r>
        <w:rPr>
          <w:i w:val="false"/>
          <w:iCs w:val="false"/>
        </w:rPr>
        <w:t>h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Ci deve ess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re condivis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one tra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>forze politiche su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 prossimi passaggi.  Il tema del refere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dum non deve essere un tabù, non ci deve esse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e chiusura, capiamo insieme magari come e quando, il tutto con serietà da parte di tutti, che </w:t>
      </w:r>
      <w:r>
        <w:rPr>
          <w:i w:val="false"/>
          <w:iCs w:val="false"/>
        </w:rPr>
        <w:t xml:space="preserve">si </w:t>
      </w:r>
      <w:r>
        <w:rPr>
          <w:i w:val="false"/>
          <w:iCs w:val="false"/>
        </w:rPr>
        <w:t>lasci</w:t>
      </w:r>
      <w:r>
        <w:rPr>
          <w:i w:val="false"/>
          <w:iCs w:val="false"/>
        </w:rPr>
        <w:t xml:space="preserve">no </w:t>
      </w:r>
      <w:r>
        <w:rPr>
          <w:i w:val="false"/>
          <w:iCs w:val="false"/>
        </w:rPr>
        <w:t>fuori posizioni ideologiche e bandierine elettorali. Penso che la politica, se cos</w:t>
      </w:r>
      <w:r>
        <w:rPr>
          <w:i w:val="false"/>
          <w:iCs w:val="false"/>
        </w:rPr>
        <w:t>ì</w:t>
      </w:r>
      <w:r>
        <w:rPr>
          <w:i w:val="false"/>
          <w:iCs w:val="false"/>
        </w:rPr>
        <w:t xml:space="preserve"> si comporterà, avrà fatto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proprio dovere. Relativa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te </w:t>
      </w:r>
      <w:r>
        <w:rPr>
          <w:i w:val="false"/>
          <w:iCs w:val="false"/>
        </w:rPr>
        <w:t xml:space="preserve">ai </w:t>
      </w:r>
      <w:r>
        <w:rPr>
          <w:i w:val="false"/>
          <w:iCs w:val="false"/>
        </w:rPr>
        <w:t>prossim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 passaggi, vorrei fare </w:t>
      </w:r>
      <w:r>
        <w:rPr>
          <w:i w:val="false"/>
          <w:iCs w:val="false"/>
        </w:rPr>
        <w:t xml:space="preserve">alcune </w:t>
      </w:r>
      <w:r>
        <w:rPr>
          <w:i w:val="false"/>
          <w:iCs w:val="false"/>
        </w:rPr>
        <w:t>domande su</w:t>
      </w:r>
      <w:r>
        <w:rPr>
          <w:i w:val="false"/>
          <w:iCs w:val="false"/>
        </w:rPr>
        <w:t>ll’</w:t>
      </w:r>
      <w:r>
        <w:rPr>
          <w:i w:val="false"/>
          <w:iCs w:val="false"/>
        </w:rPr>
        <w:t>entrata in vigore: a novembre si era parlato di clausola di entrata in vigore provvis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ri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, chiederei se è prevista. Per </w:t>
      </w:r>
      <w:r>
        <w:rPr>
          <w:i w:val="false"/>
          <w:iCs w:val="false"/>
        </w:rPr>
        <w:t xml:space="preserve">gli </w:t>
      </w:r>
      <w:r>
        <w:rPr>
          <w:i w:val="false"/>
          <w:iCs w:val="false"/>
        </w:rPr>
        <w:t>approfondi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enti rinvierei a quando si avrà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testo disponibi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>e. Ci s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no aspetti interessa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ti: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 xml:space="preserve">riconoscimenti </w:t>
      </w:r>
      <w:r>
        <w:rPr>
          <w:i w:val="false"/>
          <w:iCs w:val="false"/>
        </w:rPr>
        <w:t xml:space="preserve">degli </w:t>
      </w:r>
      <w:r>
        <w:rPr>
          <w:i w:val="false"/>
          <w:iCs w:val="false"/>
        </w:rPr>
        <w:t xml:space="preserve">anni contributivi, dei titoli, opportunità per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 xml:space="preserve">nostre imprese di operare su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 mercato più grande. </w:t>
      </w:r>
      <w:r>
        <w:rPr>
          <w:i w:val="false"/>
          <w:iCs w:val="false"/>
        </w:rPr>
        <w:t>V</w:t>
      </w:r>
      <w:r>
        <w:rPr>
          <w:i w:val="false"/>
          <w:iCs w:val="false"/>
        </w:rPr>
        <w:t xml:space="preserve">orrei chiedere chiarimenti su alcuni allegati. </w:t>
      </w:r>
      <w:r>
        <w:rPr>
          <w:i w:val="false"/>
          <w:iCs w:val="false"/>
        </w:rPr>
        <w:t>In t</w:t>
      </w:r>
      <w:r>
        <w:rPr>
          <w:i w:val="false"/>
          <w:iCs w:val="false"/>
        </w:rPr>
        <w:t>ema dog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nale-comm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rciale, il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egretario ha detto </w:t>
      </w:r>
      <w:r>
        <w:rPr>
          <w:i w:val="false"/>
          <w:iCs w:val="false"/>
        </w:rPr>
        <w:t xml:space="preserve">che </w:t>
      </w:r>
      <w:r>
        <w:rPr>
          <w:i w:val="false"/>
          <w:iCs w:val="false"/>
        </w:rPr>
        <w:t xml:space="preserve">non sono stati richiesti adattamenti, </w:t>
      </w:r>
      <w:r>
        <w:rPr>
          <w:i w:val="false"/>
          <w:iCs w:val="false"/>
        </w:rPr>
        <w:t>il tema del</w:t>
      </w:r>
      <w:r>
        <w:rPr>
          <w:i w:val="false"/>
          <w:iCs w:val="false"/>
        </w:rPr>
        <w:t xml:space="preserve"> T2 no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 viene risolto con questo accordo, chiederei quale è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passaggio per risolverlo. Sul tema </w:t>
      </w:r>
      <w:r>
        <w:rPr>
          <w:i w:val="false"/>
          <w:iCs w:val="false"/>
        </w:rPr>
        <w:t xml:space="preserve">delle </w:t>
      </w:r>
      <w:r>
        <w:rPr>
          <w:i w:val="false"/>
          <w:iCs w:val="false"/>
        </w:rPr>
        <w:t xml:space="preserve">quote dello stabilimento </w:t>
      </w:r>
      <w:r>
        <w:rPr>
          <w:i w:val="false"/>
          <w:iCs w:val="false"/>
        </w:rPr>
        <w:t xml:space="preserve">delle </w:t>
      </w:r>
      <w:r>
        <w:rPr>
          <w:i w:val="false"/>
          <w:iCs w:val="false"/>
        </w:rPr>
        <w:t>persone chiederei c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nferma: le quote del 3% </w:t>
      </w:r>
      <w:r>
        <w:rPr>
          <w:i w:val="false"/>
          <w:iCs w:val="false"/>
        </w:rPr>
        <w:t xml:space="preserve">di </w:t>
      </w:r>
      <w:r>
        <w:rPr>
          <w:i w:val="false"/>
          <w:iCs w:val="false"/>
        </w:rPr>
        <w:t>econo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icamente attivi e </w:t>
      </w:r>
      <w:r>
        <w:rPr>
          <w:i w:val="false"/>
          <w:iCs w:val="false"/>
        </w:rPr>
        <w:t>dell’</w:t>
      </w:r>
      <w:r>
        <w:rPr>
          <w:i w:val="false"/>
          <w:iCs w:val="false"/>
        </w:rPr>
        <w:t>1% non eco</w:t>
      </w:r>
      <w:r>
        <w:rPr>
          <w:i w:val="false"/>
          <w:iCs w:val="false"/>
        </w:rPr>
        <w:t>nomicamente</w:t>
      </w:r>
      <w:r>
        <w:rPr>
          <w:i w:val="false"/>
          <w:iCs w:val="false"/>
        </w:rPr>
        <w:t xml:space="preserve"> attivi su cosa sono calcolate? Sui servizi finanziari si è par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>ato che si possa procedere per macro-categorie e credo sia importante, chiedo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vigilanza integrata quando partirà.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 xml:space="preserve">Matteo Zeppa, Rete: </w:t>
      </w:r>
      <w:r>
        <w:rPr>
          <w:i w:val="false"/>
          <w:iCs w:val="false"/>
        </w:rPr>
        <w:t>Mi sono sempre posto in maniera refrattaria sull’argomento, per la mia cultura ho avuto sempre un po’ di timore nel fare in modo che fosse affrontato questo p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rcorso di neg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ato dal 2014. </w:t>
      </w:r>
      <w:r>
        <w:rPr>
          <w:i w:val="false"/>
          <w:iCs w:val="false"/>
        </w:rPr>
        <w:t xml:space="preserve">E </w:t>
      </w:r>
      <w:r>
        <w:rPr>
          <w:i w:val="false"/>
          <w:iCs w:val="false"/>
        </w:rPr>
        <w:t>d</w:t>
      </w:r>
      <w:r>
        <w:rPr>
          <w:i w:val="false"/>
          <w:iCs w:val="false"/>
        </w:rPr>
        <w:t>a allora ho</w:t>
      </w:r>
      <w:r>
        <w:rPr>
          <w:i w:val="false"/>
          <w:iCs w:val="false"/>
        </w:rPr>
        <w:t xml:space="preserve">  fatto su me stesso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importante </w:t>
      </w:r>
      <w:r>
        <w:rPr>
          <w:i w:val="false"/>
          <w:iCs w:val="false"/>
        </w:rPr>
        <w:t>lavoro</w:t>
      </w:r>
      <w:r>
        <w:rPr>
          <w:i w:val="false"/>
          <w:iCs w:val="false"/>
        </w:rPr>
        <w:t>, mi sono dovuto mettere diverse volte in discussione, propri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per questo non ho apprezzato chi ancora oggi viene in Commi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sione cercando di ‘dare una botta qua 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 là’, cercando di giustificare atteggiamenti politici risibili. 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ispetto a 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 xml:space="preserve">n cambiamento epocale cui ci stiamo approntando credo si dimostri quanto piccolo sia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pensiero politico di San Marino </w:t>
      </w:r>
      <w:r>
        <w:rPr>
          <w:i w:val="false"/>
          <w:iCs w:val="false"/>
        </w:rPr>
        <w:t>con i</w:t>
      </w:r>
      <w:r>
        <w:rPr>
          <w:i w:val="false"/>
          <w:iCs w:val="false"/>
        </w:rPr>
        <w:t xml:space="preserve"> discorsi che sostenevano che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>futuri governi si basavano su</w:t>
      </w:r>
      <w:r>
        <w:rPr>
          <w:i w:val="false"/>
          <w:iCs w:val="false"/>
        </w:rPr>
        <w:t>ll’</w:t>
      </w:r>
      <w:r>
        <w:rPr>
          <w:i w:val="false"/>
          <w:iCs w:val="false"/>
        </w:rPr>
        <w:t xml:space="preserve">accordo o meno con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Ue. Se ci si pone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 xml:space="preserve">politica aut-aut rispetto </w:t>
      </w:r>
      <w:r>
        <w:rPr>
          <w:i w:val="false"/>
          <w:iCs w:val="false"/>
        </w:rPr>
        <w:t xml:space="preserve">alla </w:t>
      </w:r>
      <w:r>
        <w:rPr>
          <w:i w:val="false"/>
          <w:iCs w:val="false"/>
        </w:rPr>
        <w:t xml:space="preserve">vastità di quello che è stato, tutti funzionari e dipendenti </w:t>
      </w:r>
      <w:r>
        <w:rPr>
          <w:i w:val="false"/>
          <w:iCs w:val="false"/>
        </w:rPr>
        <w:t xml:space="preserve">del </w:t>
      </w:r>
      <w:r>
        <w:rPr>
          <w:i w:val="false"/>
          <w:iCs w:val="false"/>
        </w:rPr>
        <w:t xml:space="preserve">dipartimento Esteri  e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>diplomatici i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peg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ati in questi anni su questo percors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, </w:t>
      </w:r>
      <w:r>
        <w:rPr>
          <w:i w:val="false"/>
          <w:iCs w:val="false"/>
        </w:rPr>
        <w:t xml:space="preserve">nel </w:t>
      </w:r>
      <w:r>
        <w:rPr>
          <w:i w:val="false"/>
          <w:iCs w:val="false"/>
        </w:rPr>
        <w:t xml:space="preserve">sentire queste giustificazione di politici piccoli,credo si siano un po’ mossi sulla sedia. E’ una svolta epocale, non  mi straccio le vesti di fronte </w:t>
      </w:r>
      <w:r>
        <w:rPr>
          <w:i w:val="false"/>
          <w:iCs w:val="false"/>
        </w:rPr>
        <w:t xml:space="preserve">alla </w:t>
      </w:r>
      <w:r>
        <w:rPr>
          <w:i w:val="false"/>
          <w:iCs w:val="false"/>
        </w:rPr>
        <w:t>volo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tà di andare a chiedere un parere alla cittadinanza, ma facendo piuttosto informazione alla cittadinanza. Questo </w:t>
      </w:r>
      <w:r>
        <w:rPr>
          <w:i w:val="false"/>
          <w:iCs w:val="false"/>
        </w:rPr>
        <w:t>è l’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bito della buona politica. </w:t>
      </w:r>
      <w:r>
        <w:rPr>
          <w:i w:val="false"/>
          <w:iCs w:val="false"/>
        </w:rPr>
        <w:t>Ognuno deve essere messo nelle condizioni di va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utare il buono o meno di un accordo che non è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accordo politico. E’ stato fatto tutto il necessario? Io credo tutto sommato sia un buon accordo. Bisog</w:t>
      </w:r>
      <w:r>
        <w:rPr>
          <w:i w:val="false"/>
          <w:iCs w:val="false"/>
        </w:rPr>
        <w:t>ne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>à</w:t>
      </w:r>
      <w:r>
        <w:rPr>
          <w:i w:val="false"/>
          <w:iCs w:val="false"/>
        </w:rPr>
        <w:t xml:space="preserve"> poi vedere come sarà calato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realtà sammarinese. Questa commissione mista per le clausole di salvaguardia sarà convocata periodicamente o verrà chiamata in causa solo nel caso di difficoltà </w:t>
      </w:r>
      <w:r>
        <w:rPr>
          <w:i w:val="false"/>
          <w:iCs w:val="false"/>
        </w:rPr>
        <w:t xml:space="preserve">di </w:t>
      </w:r>
      <w:r>
        <w:rPr>
          <w:i w:val="false"/>
          <w:iCs w:val="false"/>
        </w:rPr>
        <w:t xml:space="preserve">applicazione di alcuni allegati?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Sta</w:t>
      </w:r>
      <w:r>
        <w:rPr>
          <w:i w:val="false"/>
          <w:iCs w:val="false"/>
        </w:rPr>
        <w:t xml:space="preserve">sera </w:t>
      </w:r>
      <w:r>
        <w:rPr>
          <w:i w:val="false"/>
          <w:iCs w:val="false"/>
        </w:rPr>
        <w:t>non ver</w:t>
      </w:r>
      <w:r>
        <w:rPr>
          <w:i w:val="false"/>
          <w:iCs w:val="false"/>
        </w:rPr>
        <w:t>rò</w:t>
      </w:r>
      <w:r>
        <w:rPr>
          <w:i w:val="false"/>
          <w:iCs w:val="false"/>
        </w:rPr>
        <w:t xml:space="preserve"> in C</w:t>
      </w:r>
      <w:r>
        <w:rPr>
          <w:i w:val="false"/>
          <w:iCs w:val="false"/>
        </w:rPr>
        <w:t>onsiglio</w:t>
      </w:r>
      <w:r>
        <w:rPr>
          <w:i w:val="false"/>
          <w:iCs w:val="false"/>
        </w:rPr>
        <w:t xml:space="preserve"> ed esprimo tu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 xml:space="preserve">ta 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>a solidarietà a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consigliere </w:t>
      </w:r>
      <w:r>
        <w:rPr>
          <w:i w:val="false"/>
          <w:iCs w:val="false"/>
        </w:rPr>
        <w:t>G</w:t>
      </w:r>
      <w:r>
        <w:rPr>
          <w:i w:val="false"/>
          <w:iCs w:val="false"/>
        </w:rPr>
        <w:t>iovag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oli che da signore ha lasciato posto ad un altro consigliere, facendo convocare questa sera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>seduta di cui non ne avevamo bisogno.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Manuel Ciavatta, Pdcs</w:t>
      </w:r>
      <w:r>
        <w:rPr>
          <w:i w:val="false"/>
          <w:iCs w:val="false"/>
        </w:rPr>
        <w:t xml:space="preserve">: </w:t>
      </w:r>
      <w:r>
        <w:rPr>
          <w:i w:val="false"/>
          <w:iCs w:val="false"/>
        </w:rPr>
        <w:t>Quello di oggi è un</w:t>
      </w:r>
      <w:r>
        <w:rPr>
          <w:i w:val="false"/>
          <w:iCs w:val="false"/>
        </w:rPr>
        <w:t xml:space="preserve"> dibatt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to import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nte per aiutare anche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nostra cittadinanza a comprendere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lavoro fatto in questi anni per l’accordo di associaz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one. Di fronte </w:t>
      </w:r>
      <w:r>
        <w:rPr>
          <w:i w:val="false"/>
          <w:iCs w:val="false"/>
        </w:rPr>
        <w:t>alla</w:t>
      </w:r>
      <w:r>
        <w:rPr>
          <w:i w:val="false"/>
          <w:iCs w:val="false"/>
        </w:rPr>
        <w:t xml:space="preserve"> parafatura e alla molto realistica </w:t>
      </w:r>
      <w:r>
        <w:rPr>
          <w:i w:val="false"/>
          <w:iCs w:val="false"/>
        </w:rPr>
        <w:t xml:space="preserve">ipotesi </w:t>
      </w:r>
      <w:r>
        <w:rPr>
          <w:i w:val="false"/>
          <w:iCs w:val="false"/>
        </w:rPr>
        <w:t xml:space="preserve">che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firma avverrà tra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mese di febbraio e marzo, diventa realtà qualcosa che fino a 7-8 anni fa era </w:t>
      </w:r>
      <w:r>
        <w:rPr>
          <w:i w:val="false"/>
          <w:iCs w:val="false"/>
        </w:rPr>
        <w:t xml:space="preserve">solo una </w:t>
      </w:r>
      <w:r>
        <w:rPr>
          <w:i w:val="false"/>
          <w:iCs w:val="false"/>
        </w:rPr>
        <w:t>prospettiva e non si sapeva se si sarebbe conclusa. La Dc ci ha molto creduto e anche tutta l’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ula alla fine è stata collaborativa e unanime per arrivare a questo esito. Diversi punti che per noi erano nodali e critici- circolazione persone, sistema finanzi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o, le nicchie di nautica e aviazione-- sono stati trattati ed è stato possibile ottenere disposizioni utili a valorizzare le nostre peculiarità. </w:t>
      </w:r>
      <w:r>
        <w:rPr>
          <w:i w:val="false"/>
          <w:iCs w:val="false"/>
        </w:rPr>
        <w:t>La q</w:t>
      </w:r>
      <w:r>
        <w:rPr>
          <w:i w:val="false"/>
          <w:iCs w:val="false"/>
        </w:rPr>
        <w:t>uestion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 ‘refer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ndum si o no’, bisognerebbe valutare se su</w:t>
      </w:r>
      <w:r>
        <w:rPr>
          <w:i w:val="false"/>
          <w:iCs w:val="false"/>
        </w:rPr>
        <w:t>ll’</w:t>
      </w:r>
      <w:r>
        <w:rPr>
          <w:i w:val="false"/>
          <w:iCs w:val="false"/>
        </w:rPr>
        <w:t xml:space="preserve">accordo sia possibile o meno. </w:t>
      </w:r>
      <w:r>
        <w:rPr>
          <w:rFonts w:eastAsia="Times New Roman" w:cs="Times New Roman"/>
          <w:i w:val="false"/>
          <w:iCs w:val="false"/>
          <w:color w:val="auto"/>
          <w:kern w:val="0"/>
          <w:sz w:val="24"/>
          <w:szCs w:val="24"/>
          <w:lang w:val="it-IT" w:eastAsia="zh-CN" w:bidi="ar-SA"/>
        </w:rPr>
        <w:t>C</w:t>
      </w:r>
      <w:r>
        <w:rPr>
          <w:i w:val="false"/>
          <w:iCs w:val="false"/>
        </w:rPr>
        <w:t xml:space="preserve">redo </w:t>
      </w:r>
      <w:r>
        <w:rPr>
          <w:i w:val="false"/>
          <w:iCs w:val="false"/>
        </w:rPr>
        <w:t xml:space="preserve">poi </w:t>
      </w:r>
      <w:r>
        <w:rPr>
          <w:i w:val="false"/>
          <w:iCs w:val="false"/>
        </w:rPr>
        <w:t xml:space="preserve">che se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cittadinanza trova</w:t>
      </w:r>
      <w:r>
        <w:rPr>
          <w:i w:val="false"/>
          <w:iCs w:val="false"/>
        </w:rPr>
        <w:t>sse</w:t>
      </w:r>
      <w:r>
        <w:rPr>
          <w:i w:val="false"/>
          <w:iCs w:val="false"/>
        </w:rPr>
        <w:t xml:space="preserve"> tutta </w:t>
      </w:r>
      <w:r>
        <w:rPr>
          <w:i w:val="false"/>
          <w:iCs w:val="false"/>
        </w:rPr>
        <w:t>l’A</w:t>
      </w:r>
      <w:r>
        <w:rPr>
          <w:i w:val="false"/>
          <w:iCs w:val="false"/>
        </w:rPr>
        <w:t>ula concorde, organiz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>az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oni sindac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li e categorie concordi su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prosecuzion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, progressivamente dovre</w:t>
      </w:r>
      <w:r>
        <w:rPr>
          <w:i w:val="false"/>
          <w:iCs w:val="false"/>
        </w:rPr>
        <w:t>b</w:t>
      </w:r>
      <w:r>
        <w:rPr>
          <w:i w:val="false"/>
          <w:iCs w:val="false"/>
        </w:rPr>
        <w:t>be trovar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i nella serenità di accogliere l’accordo anche senza refer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ndum. </w:t>
      </w:r>
      <w:r>
        <w:rPr>
          <w:i w:val="false"/>
          <w:iCs w:val="false"/>
        </w:rPr>
        <w:t xml:space="preserve">Ma </w:t>
      </w:r>
      <w:r>
        <w:rPr>
          <w:i w:val="false"/>
          <w:iCs w:val="false"/>
        </w:rPr>
        <w:t>qualora si vog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ia andare in questa direzione, non può essere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passaggio da farsi prima dell</w:t>
      </w:r>
      <w:r>
        <w:rPr>
          <w:i w:val="false"/>
          <w:iCs w:val="false"/>
        </w:rPr>
        <w:t>a ratifica dell’</w:t>
      </w:r>
      <w:r>
        <w:rPr>
          <w:i w:val="false"/>
          <w:iCs w:val="false"/>
        </w:rPr>
        <w:t xml:space="preserve">accordo, se ci si vuole impegnare, nella prossima legislatura, per un passaggio del genere, </w:t>
      </w:r>
      <w:r>
        <w:rPr>
          <w:i w:val="false"/>
          <w:iCs w:val="false"/>
        </w:rPr>
        <w:t>credo l’A</w:t>
      </w:r>
      <w:r>
        <w:rPr>
          <w:i w:val="false"/>
          <w:iCs w:val="false"/>
        </w:rPr>
        <w:t xml:space="preserve">ula lo possa valutare, magari nel prossimo Consiglio, </w:t>
      </w:r>
      <w:r>
        <w:rPr>
          <w:i w:val="false"/>
          <w:iCs w:val="false"/>
        </w:rPr>
        <w:t xml:space="preserve">in cui </w:t>
      </w:r>
      <w:r>
        <w:rPr>
          <w:i w:val="false"/>
          <w:iCs w:val="false"/>
        </w:rPr>
        <w:t xml:space="preserve">ci sono già due Odg che vanno in questa direzione.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Maria Luisa Berti, Np</w:t>
      </w:r>
      <w:r>
        <w:rPr>
          <w:i w:val="false"/>
          <w:iCs w:val="false"/>
        </w:rPr>
        <w:t xml:space="preserve">r: 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i unisco ai ringrazi</w:t>
      </w:r>
      <w:r>
        <w:rPr>
          <w:i w:val="false"/>
          <w:iCs w:val="false"/>
        </w:rPr>
        <w:t>amenti al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egretario per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riferimento ma anche a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 f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>nz</w:t>
      </w:r>
      <w:r>
        <w:rPr>
          <w:i w:val="false"/>
          <w:iCs w:val="false"/>
        </w:rPr>
        <w:t>io</w:t>
      </w:r>
      <w:r>
        <w:rPr>
          <w:i w:val="false"/>
          <w:iCs w:val="false"/>
        </w:rPr>
        <w:t xml:space="preserve">nari e </w:t>
      </w:r>
      <w:r>
        <w:rPr>
          <w:i w:val="false"/>
          <w:iCs w:val="false"/>
        </w:rPr>
        <w:t xml:space="preserve">al </w:t>
      </w:r>
      <w:r>
        <w:rPr>
          <w:i w:val="false"/>
          <w:iCs w:val="false"/>
        </w:rPr>
        <w:t xml:space="preserve">corpo diplomatico che hanno lavorato con dedizione a questo traguardo.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>Sicuram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nte questo grande lavoro è stat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utile per rafforzare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>rapporti co</w:t>
      </w:r>
      <w:r>
        <w:rPr>
          <w:i w:val="false"/>
          <w:iCs w:val="false"/>
        </w:rPr>
        <w:t>n gli</w:t>
      </w:r>
      <w:r>
        <w:rPr>
          <w:i w:val="false"/>
          <w:iCs w:val="false"/>
        </w:rPr>
        <w:t xml:space="preserve"> altr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 xml:space="preserve">paesi europei e </w:t>
      </w:r>
      <w:r>
        <w:rPr>
          <w:i w:val="false"/>
          <w:iCs w:val="false"/>
        </w:rPr>
        <w:t>per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nostra politica estera. Il percorso non è concluso, ora è arrivato il passaggio più diff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ci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e per </w:t>
      </w:r>
      <w:r>
        <w:rPr>
          <w:i w:val="false"/>
          <w:iCs w:val="false"/>
        </w:rPr>
        <w:t>la</w:t>
      </w:r>
      <w:r>
        <w:rPr>
          <w:i w:val="false"/>
          <w:iCs w:val="false"/>
        </w:rPr>
        <w:t xml:space="preserve"> politica che è quello di compr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nsione e conoscenza, per far apprendere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cittadinanza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>opport</w:t>
      </w:r>
      <w:r>
        <w:rPr>
          <w:i w:val="false"/>
          <w:iCs w:val="false"/>
        </w:rPr>
        <w:t>u</w:t>
      </w:r>
      <w:r>
        <w:rPr>
          <w:i w:val="false"/>
          <w:iCs w:val="false"/>
        </w:rPr>
        <w:t xml:space="preserve">nità </w:t>
      </w:r>
      <w:r>
        <w:rPr>
          <w:i w:val="false"/>
          <w:iCs w:val="false"/>
        </w:rPr>
        <w:t xml:space="preserve">del </w:t>
      </w:r>
      <w:r>
        <w:rPr>
          <w:i w:val="false"/>
          <w:iCs w:val="false"/>
        </w:rPr>
        <w:t xml:space="preserve">paese. Il lavoro per </w:t>
      </w:r>
      <w:r>
        <w:rPr>
          <w:i w:val="false"/>
          <w:iCs w:val="false"/>
        </w:rPr>
        <w:t>la</w:t>
      </w:r>
      <w:r>
        <w:rPr>
          <w:i w:val="false"/>
          <w:iCs w:val="false"/>
        </w:rPr>
        <w:t xml:space="preserve"> politica deve iniziare per far co</w:t>
      </w:r>
      <w:r>
        <w:rPr>
          <w:i w:val="false"/>
          <w:iCs w:val="false"/>
        </w:rPr>
        <w:t>mp</w:t>
      </w:r>
      <w:r>
        <w:rPr>
          <w:i w:val="false"/>
          <w:iCs w:val="false"/>
        </w:rPr>
        <w:t xml:space="preserve">rendere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 xml:space="preserve">opportunità di questo accordo, partendo dal far capire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differ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nza fra associaz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one e adesione, </w:t>
      </w:r>
      <w:r>
        <w:rPr>
          <w:i w:val="false"/>
          <w:iCs w:val="false"/>
        </w:rPr>
        <w:t>su cui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c’è</w:t>
      </w:r>
      <w:r>
        <w:rPr>
          <w:i w:val="false"/>
          <w:iCs w:val="false"/>
        </w:rPr>
        <w:t xml:space="preserve"> ancora confusione tra </w:t>
      </w:r>
      <w:r>
        <w:rPr>
          <w:i w:val="false"/>
          <w:iCs w:val="false"/>
        </w:rPr>
        <w:t xml:space="preserve">i </w:t>
      </w:r>
      <w:r>
        <w:rPr>
          <w:i w:val="false"/>
          <w:iCs w:val="false"/>
        </w:rPr>
        <w:t>cittad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ni. </w:t>
      </w:r>
      <w:r>
        <w:rPr>
          <w:i w:val="false"/>
          <w:iCs w:val="false"/>
        </w:rPr>
        <w:t>Po</w:t>
      </w:r>
      <w:r>
        <w:rPr>
          <w:i w:val="false"/>
          <w:iCs w:val="false"/>
        </w:rPr>
        <w:t xml:space="preserve">i c’è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>ele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to politico: noi affrontiamo questo passaggio a cavallo tra due legislature,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atteggiamento respon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bil</w:t>
      </w:r>
      <w:r>
        <w:rPr>
          <w:i w:val="false"/>
          <w:iCs w:val="false"/>
        </w:rPr>
        <w:t>e del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>a politica tu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>ta sia di trovare condivisione in questo lavoro di for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azione della cittadinanza insieme. E’ centrata la proposta di creare </w:t>
      </w:r>
      <w:r>
        <w:rPr>
          <w:i w:val="false"/>
          <w:iCs w:val="false"/>
        </w:rPr>
        <w:t xml:space="preserve">una </w:t>
      </w:r>
      <w:r>
        <w:rPr>
          <w:i w:val="false"/>
          <w:iCs w:val="false"/>
        </w:rPr>
        <w:t>cabina di regia trasversale, magari fuori da</w:t>
      </w:r>
      <w:r>
        <w:rPr>
          <w:i w:val="false"/>
          <w:iCs w:val="false"/>
        </w:rPr>
        <w:t>gli</w:t>
      </w:r>
      <w:r>
        <w:rPr>
          <w:i w:val="false"/>
          <w:iCs w:val="false"/>
        </w:rPr>
        <w:t xml:space="preserve"> ambiti formali di una commissione esteri. E uno degli argomenti su cui fare approfondimenti è quello del Referendum, se si può effettiva</w:t>
      </w:r>
      <w:r>
        <w:rPr>
          <w:i w:val="false"/>
          <w:iCs w:val="false"/>
        </w:rPr>
        <w:t xml:space="preserve">mente </w:t>
      </w:r>
      <w:r>
        <w:rPr>
          <w:i w:val="false"/>
          <w:iCs w:val="false"/>
        </w:rPr>
        <w:t>realizzare, quando, etc..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Da</w:t>
      </w:r>
      <w:r>
        <w:rPr>
          <w:b/>
          <w:bCs/>
          <w:i w:val="false"/>
          <w:iCs w:val="false"/>
        </w:rPr>
        <w:t>n</w:t>
      </w:r>
      <w:r>
        <w:rPr>
          <w:b/>
          <w:bCs/>
          <w:i w:val="false"/>
          <w:iCs w:val="false"/>
        </w:rPr>
        <w:t xml:space="preserve">iela </w:t>
      </w:r>
      <w:r>
        <w:rPr>
          <w:b/>
          <w:bCs/>
          <w:i w:val="false"/>
          <w:iCs w:val="false"/>
        </w:rPr>
        <w:t>G</w:t>
      </w:r>
      <w:r>
        <w:rPr>
          <w:b/>
          <w:bCs/>
          <w:i w:val="false"/>
          <w:iCs w:val="false"/>
        </w:rPr>
        <w:t>iann</w:t>
      </w:r>
      <w:r>
        <w:rPr>
          <w:b/>
          <w:bCs/>
          <w:i w:val="false"/>
          <w:iCs w:val="false"/>
        </w:rPr>
        <w:t>o</w:t>
      </w:r>
      <w:r>
        <w:rPr>
          <w:b/>
          <w:bCs/>
          <w:i w:val="false"/>
          <w:iCs w:val="false"/>
        </w:rPr>
        <w:t>ni, Rete: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i complimento con tutti coloro che si sono prodigati per arrivare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fine </w:t>
      </w:r>
      <w:r>
        <w:rPr>
          <w:i w:val="false"/>
          <w:iCs w:val="false"/>
        </w:rPr>
        <w:t xml:space="preserve">del </w:t>
      </w:r>
      <w:r>
        <w:rPr>
          <w:i w:val="false"/>
          <w:iCs w:val="false"/>
        </w:rPr>
        <w:t>negozi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to e </w:t>
      </w:r>
      <w:r>
        <w:rPr>
          <w:i w:val="false"/>
          <w:iCs w:val="false"/>
        </w:rPr>
        <w:t xml:space="preserve">con </w:t>
      </w:r>
      <w:r>
        <w:rPr>
          <w:i w:val="false"/>
          <w:iCs w:val="false"/>
        </w:rPr>
        <w:t xml:space="preserve">coloro che hanno traghettato nelle diverse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egreter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e questo percorso. </w:t>
      </w:r>
      <w:r>
        <w:rPr>
          <w:i w:val="false"/>
          <w:iCs w:val="false"/>
        </w:rPr>
        <w:t>E’ i</w:t>
      </w:r>
      <w:r>
        <w:rPr>
          <w:i w:val="false"/>
          <w:iCs w:val="false"/>
        </w:rPr>
        <w:t>mport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nte che fin da ora la Segreteria </w:t>
      </w:r>
      <w:r>
        <w:rPr>
          <w:i w:val="false"/>
          <w:iCs w:val="false"/>
        </w:rPr>
        <w:t xml:space="preserve">e il </w:t>
      </w:r>
      <w:r>
        <w:rPr>
          <w:i w:val="false"/>
          <w:iCs w:val="false"/>
        </w:rPr>
        <w:t>gover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o definiscano una road map. Oggi abbiam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appreso qualcosa dal Segretario, e’ necess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rio sia informata anche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cittadinanza, su quali siano </w:t>
      </w:r>
      <w:r>
        <w:rPr>
          <w:i w:val="false"/>
          <w:iCs w:val="false"/>
        </w:rPr>
        <w:t xml:space="preserve">gli </w:t>
      </w:r>
      <w:r>
        <w:rPr>
          <w:i w:val="false"/>
          <w:iCs w:val="false"/>
        </w:rPr>
        <w:t xml:space="preserve">step istituzionali e normativi.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>ui contenuti è vero che quando arrivera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no trasmissioni tv e c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nfron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>i pubblici la cittadinanza andrà sui casi speci</w:t>
      </w:r>
      <w:r>
        <w:rPr>
          <w:i w:val="false"/>
          <w:iCs w:val="false"/>
        </w:rPr>
        <w:t>fi</w:t>
      </w:r>
      <w:r>
        <w:rPr>
          <w:i w:val="false"/>
          <w:iCs w:val="false"/>
        </w:rPr>
        <w:t xml:space="preserve">ci della quotidianità ed è giusto </w:t>
      </w:r>
      <w:r>
        <w:rPr>
          <w:i w:val="false"/>
          <w:iCs w:val="false"/>
        </w:rPr>
        <w:t xml:space="preserve">che </w:t>
      </w:r>
      <w:r>
        <w:rPr>
          <w:i w:val="false"/>
          <w:iCs w:val="false"/>
        </w:rPr>
        <w:t xml:space="preserve">governo e segreteria siano in grado di rispondere ai dubbi legittimi di un cittadino medio.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Gerardo Giovagnoli, Npr: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ingrazio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commissario Zeppa per le parole usate nei miei confronti. Rispetto al tema in oggetto, direi che, per una volta, al di l</w:t>
      </w:r>
      <w:r>
        <w:rPr>
          <w:i w:val="false"/>
          <w:iCs w:val="false"/>
        </w:rPr>
        <w:t>à</w:t>
      </w:r>
      <w:r>
        <w:rPr>
          <w:i w:val="false"/>
          <w:iCs w:val="false"/>
        </w:rPr>
        <w:t xml:space="preserve"> dei meriti che abbiamo come paese, per una volta non ci colgono solo sciagure dall’esterno,  da tre anni a questa parte ci sono state serie di decisioni che hanno fatto svoltare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approccio nei nostri confronti. E abbiamo ottenuto in questo negoziato un riconoscimento delle nostre peculiarità.  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ncora non c’è ratifica, ma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>nostra mentalità deve essere predisposta a lavorare n</w:t>
      </w:r>
      <w:r>
        <w:rPr>
          <w:i w:val="false"/>
          <w:iCs w:val="false"/>
        </w:rPr>
        <w:t>elle</w:t>
      </w:r>
      <w:r>
        <w:rPr>
          <w:i w:val="false"/>
          <w:iCs w:val="false"/>
        </w:rPr>
        <w:t xml:space="preserve"> istituzioni in </w:t>
      </w:r>
      <w:r>
        <w:rPr>
          <w:i w:val="false"/>
          <w:iCs w:val="false"/>
        </w:rPr>
        <w:t>un’</w:t>
      </w:r>
      <w:r>
        <w:rPr>
          <w:i w:val="false"/>
          <w:iCs w:val="false"/>
        </w:rPr>
        <w:t xml:space="preserve">altra maniera. E </w:t>
      </w:r>
      <w:r>
        <w:rPr>
          <w:i w:val="false"/>
          <w:iCs w:val="false"/>
        </w:rPr>
        <w:t xml:space="preserve">gli </w:t>
      </w:r>
      <w:r>
        <w:rPr>
          <w:i w:val="false"/>
          <w:iCs w:val="false"/>
        </w:rPr>
        <w:t>aggiust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ti </w:t>
      </w:r>
      <w:r>
        <w:rPr>
          <w:i w:val="false"/>
          <w:iCs w:val="false"/>
        </w:rPr>
        <w:t>istituzionali devono essere messi all’ordine del giorno. C’è ancora un dibatt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to che deve riguardare come ci approcciamo noi verso </w:t>
      </w:r>
      <w:r>
        <w:rPr>
          <w:i w:val="false"/>
          <w:iCs w:val="false"/>
        </w:rPr>
        <w:t>l’U</w:t>
      </w:r>
      <w:r>
        <w:rPr>
          <w:i w:val="false"/>
          <w:iCs w:val="false"/>
        </w:rPr>
        <w:t xml:space="preserve">e. 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n congresso di Stato non abbia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 xml:space="preserve">o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delega agli Affari europei: credo un canale costante e permanente di contatto a Bruxelles sia necessario. E anche a livello parlamentare incorreremo in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adattamento dinamico. </w:t>
      </w:r>
      <w:r>
        <w:rPr>
          <w:i w:val="false"/>
          <w:iCs w:val="false"/>
        </w:rPr>
        <w:t>Parimenti è</w:t>
      </w:r>
      <w:r>
        <w:rPr>
          <w:i w:val="false"/>
          <w:iCs w:val="false"/>
        </w:rPr>
        <w:t xml:space="preserve"> necessar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o at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>ivare subito borse di studio pe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 professional</w:t>
      </w:r>
      <w:r>
        <w:rPr>
          <w:i w:val="false"/>
          <w:iCs w:val="false"/>
        </w:rPr>
        <w:t xml:space="preserve">izzare </w:t>
      </w:r>
      <w:r>
        <w:rPr>
          <w:i w:val="false"/>
          <w:iCs w:val="false"/>
        </w:rPr>
        <w:t xml:space="preserve">giovani sammarinesi </w:t>
      </w:r>
      <w:r>
        <w:rPr>
          <w:i w:val="false"/>
          <w:iCs w:val="false"/>
        </w:rPr>
        <w:t>sula</w:t>
      </w:r>
      <w:r>
        <w:rPr>
          <w:i w:val="false"/>
          <w:iCs w:val="false"/>
        </w:rPr>
        <w:t xml:space="preserve"> con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scenza del merc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t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unico e </w:t>
      </w:r>
      <w:r>
        <w:rPr>
          <w:i w:val="false"/>
          <w:iCs w:val="false"/>
        </w:rPr>
        <w:t xml:space="preserve">delle </w:t>
      </w:r>
      <w:r>
        <w:rPr>
          <w:i w:val="false"/>
          <w:iCs w:val="false"/>
        </w:rPr>
        <w:t>ist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tuzioni continentali e </w:t>
      </w:r>
      <w:r>
        <w:rPr>
          <w:i w:val="false"/>
          <w:iCs w:val="false"/>
        </w:rPr>
        <w:t xml:space="preserve">su </w:t>
      </w:r>
      <w:r>
        <w:rPr>
          <w:i w:val="false"/>
          <w:iCs w:val="false"/>
        </w:rPr>
        <w:t xml:space="preserve">cosa </w:t>
      </w:r>
      <w:r>
        <w:rPr>
          <w:i w:val="false"/>
          <w:iCs w:val="false"/>
        </w:rPr>
        <w:t>si</w:t>
      </w:r>
      <w:r>
        <w:rPr>
          <w:i w:val="false"/>
          <w:iCs w:val="false"/>
        </w:rPr>
        <w:t xml:space="preserve"> pu</w:t>
      </w:r>
      <w:r>
        <w:rPr>
          <w:i w:val="false"/>
          <w:iCs w:val="false"/>
        </w:rPr>
        <w:t>ò</w:t>
      </w:r>
      <w:r>
        <w:rPr>
          <w:i w:val="false"/>
          <w:iCs w:val="false"/>
        </w:rPr>
        <w:t xml:space="preserve"> trarre di meglio. Secondo me sarà più importante spiegare quali siano i contenuti, ma il vero segnale della bontà </w:t>
      </w:r>
      <w:r>
        <w:rPr>
          <w:i w:val="false"/>
          <w:iCs w:val="false"/>
        </w:rPr>
        <w:t>dell’</w:t>
      </w:r>
      <w:r>
        <w:rPr>
          <w:i w:val="false"/>
          <w:iCs w:val="false"/>
        </w:rPr>
        <w:t>accordo sarà quando ci accorgeremo che gli altri, dal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>’esterno, guardandoci avranno cambiato sensibilità nei nostri confronti.  E’ proprio questa imm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gine cambiata a fare in modo che arrivino opportunità: stare dentro al mercato unico significa che ‘ti vengono a cercare’.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Alessandro Rossi, Gruppo misto: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 xml:space="preserve">ingrazio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Segretario per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>rifer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en</w:t>
      </w:r>
      <w:r>
        <w:rPr>
          <w:i w:val="false"/>
          <w:iCs w:val="false"/>
        </w:rPr>
        <w:t xml:space="preserve">to, </w:t>
      </w:r>
      <w:r>
        <w:rPr>
          <w:i w:val="false"/>
          <w:iCs w:val="false"/>
        </w:rPr>
        <w:t>il</w:t>
      </w:r>
      <w:r>
        <w:rPr>
          <w:i w:val="false"/>
          <w:iCs w:val="false"/>
        </w:rPr>
        <w:t xml:space="preserve"> personale d</w:t>
      </w:r>
      <w:r>
        <w:rPr>
          <w:i w:val="false"/>
          <w:iCs w:val="false"/>
        </w:rPr>
        <w:t>el di</w:t>
      </w:r>
      <w:r>
        <w:rPr>
          <w:i w:val="false"/>
          <w:iCs w:val="false"/>
        </w:rPr>
        <w:t>par</w:t>
      </w:r>
      <w:r>
        <w:rPr>
          <w:i w:val="false"/>
          <w:iCs w:val="false"/>
        </w:rPr>
        <w:t>timento Af</w:t>
      </w:r>
      <w:r>
        <w:rPr>
          <w:i w:val="false"/>
          <w:iCs w:val="false"/>
        </w:rPr>
        <w:t xml:space="preserve">fari esteri per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lavoro svolto, </w:t>
      </w:r>
      <w:r>
        <w:rPr>
          <w:i w:val="false"/>
          <w:iCs w:val="false"/>
        </w:rPr>
        <w:t>voglio</w:t>
      </w:r>
      <w:r>
        <w:rPr>
          <w:i w:val="false"/>
          <w:iCs w:val="false"/>
        </w:rPr>
        <w:t xml:space="preserve"> congr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 xml:space="preserve">tularmi per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fine </w:t>
      </w:r>
      <w:r>
        <w:rPr>
          <w:i w:val="false"/>
          <w:iCs w:val="false"/>
        </w:rPr>
        <w:t xml:space="preserve">della </w:t>
      </w:r>
      <w:r>
        <w:rPr>
          <w:i w:val="false"/>
          <w:iCs w:val="false"/>
        </w:rPr>
        <w:t xml:space="preserve">fase negoziale. E’ passato </w:t>
      </w:r>
      <w:r>
        <w:rPr>
          <w:i w:val="false"/>
          <w:iCs w:val="false"/>
        </w:rPr>
        <w:t>una</w:t>
      </w:r>
      <w:r>
        <w:rPr>
          <w:i w:val="false"/>
          <w:iCs w:val="false"/>
        </w:rPr>
        <w:t xml:space="preserve"> mese da quest</w:t>
      </w:r>
      <w:r>
        <w:rPr>
          <w:i w:val="false"/>
          <w:iCs w:val="false"/>
        </w:rPr>
        <w:t>o,</w:t>
      </w:r>
      <w:r>
        <w:rPr>
          <w:i w:val="false"/>
          <w:iCs w:val="false"/>
        </w:rPr>
        <w:t xml:space="preserve"> anche se il consolidato degli accordi non è stato reso definitivo, credo non sia così impossibile avere gi</w:t>
      </w:r>
      <w:r>
        <w:rPr>
          <w:i w:val="false"/>
          <w:iCs w:val="false"/>
        </w:rPr>
        <w:t>à</w:t>
      </w:r>
      <w:r>
        <w:rPr>
          <w:i w:val="false"/>
          <w:iCs w:val="false"/>
        </w:rPr>
        <w:t xml:space="preserve"> materiale in lingua per poterlo esaminare. </w:t>
      </w:r>
      <w:r>
        <w:rPr>
          <w:i w:val="false"/>
          <w:iCs w:val="false"/>
        </w:rPr>
        <w:t xml:space="preserve">Il passaggio è anche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 xml:space="preserve">passaggio politico importante,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fine negoziale stabilisce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riconoscimento certo e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apertura </w:t>
      </w:r>
      <w:r>
        <w:rPr>
          <w:i w:val="false"/>
          <w:iCs w:val="false"/>
        </w:rPr>
        <w:t xml:space="preserve">al </w:t>
      </w:r>
      <w:r>
        <w:rPr>
          <w:i w:val="false"/>
          <w:iCs w:val="false"/>
        </w:rPr>
        <w:t xml:space="preserve">mercato unico della nostra Repubblica. Va gestita la tenuta rispetto politiche che sono in controtendenza rispetto quelle cui </w:t>
      </w:r>
      <w:r>
        <w:rPr>
          <w:i w:val="false"/>
          <w:iCs w:val="false"/>
        </w:rPr>
        <w:t xml:space="preserve">il nostro </w:t>
      </w:r>
      <w:r>
        <w:rPr>
          <w:i w:val="false"/>
          <w:iCs w:val="false"/>
        </w:rPr>
        <w:t xml:space="preserve">paese è abituato. C’è da conoscere </w:t>
      </w:r>
      <w:r>
        <w:rPr>
          <w:i w:val="false"/>
          <w:iCs w:val="false"/>
        </w:rPr>
        <w:t xml:space="preserve">il </w:t>
      </w:r>
      <w:r>
        <w:rPr>
          <w:i w:val="false"/>
          <w:iCs w:val="false"/>
        </w:rPr>
        <w:t xml:space="preserve">contenuto </w:t>
      </w:r>
      <w:r>
        <w:rPr>
          <w:i w:val="false"/>
          <w:iCs w:val="false"/>
        </w:rPr>
        <w:t>dell’</w:t>
      </w:r>
      <w:r>
        <w:rPr>
          <w:i w:val="false"/>
          <w:iCs w:val="false"/>
        </w:rPr>
        <w:t xml:space="preserve">accordo e su questo penso sia possibile avere materiale anche in lingua di ciò che si </w:t>
      </w:r>
      <w:r>
        <w:rPr>
          <w:i w:val="false"/>
          <w:iCs w:val="false"/>
        </w:rPr>
        <w:t>è</w:t>
      </w:r>
      <w:r>
        <w:rPr>
          <w:i w:val="false"/>
          <w:iCs w:val="false"/>
        </w:rPr>
        <w:t xml:space="preserve"> nego</w:t>
      </w:r>
      <w:r>
        <w:rPr>
          <w:i w:val="false"/>
          <w:iCs w:val="false"/>
        </w:rPr>
        <w:t>z</w:t>
      </w:r>
      <w:r>
        <w:rPr>
          <w:i w:val="false"/>
          <w:iCs w:val="false"/>
        </w:rPr>
        <w:t xml:space="preserve">iato a un mese di distanza. L’esposizione del 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egretario  è avvenuta a livello orale senza alcun supporto testuale. Restano </w:t>
      </w:r>
      <w:r>
        <w:rPr>
          <w:i w:val="false"/>
          <w:iCs w:val="false"/>
        </w:rPr>
        <w:t xml:space="preserve">divesi </w:t>
      </w:r>
      <w:r>
        <w:rPr>
          <w:i w:val="false"/>
          <w:iCs w:val="false"/>
        </w:rPr>
        <w:t xml:space="preserve">aspetti aperti, quali sono i meccanismi di recepimento </w:t>
      </w:r>
      <w:r>
        <w:rPr>
          <w:i w:val="false"/>
          <w:iCs w:val="false"/>
        </w:rPr>
        <w:t xml:space="preserve">delle </w:t>
      </w:r>
      <w:r>
        <w:rPr>
          <w:i w:val="false"/>
          <w:iCs w:val="false"/>
        </w:rPr>
        <w:t xml:space="preserve">varie direttive europee rispetto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accordo, abbiamo tempistiche? </w:t>
      </w:r>
      <w:r>
        <w:rPr>
          <w:i w:val="false"/>
          <w:iCs w:val="false"/>
        </w:rPr>
        <w:t>Sul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>p</w:t>
      </w:r>
      <w:r>
        <w:rPr>
          <w:i w:val="false"/>
          <w:iCs w:val="false"/>
        </w:rPr>
        <w:t>otenziale referendum: noi abbiamo propo</w:t>
      </w:r>
      <w:r>
        <w:rPr>
          <w:i w:val="false"/>
          <w:iCs w:val="false"/>
        </w:rPr>
        <w:t>s</w:t>
      </w:r>
      <w:r>
        <w:rPr>
          <w:i w:val="false"/>
          <w:iCs w:val="false"/>
        </w:rPr>
        <w:t xml:space="preserve">to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Odg su questa tematica, è passaggio da svol</w:t>
      </w:r>
      <w:r>
        <w:rPr>
          <w:i w:val="false"/>
          <w:iCs w:val="false"/>
        </w:rPr>
        <w:t>g</w:t>
      </w:r>
      <w:r>
        <w:rPr>
          <w:i w:val="false"/>
          <w:iCs w:val="false"/>
        </w:rPr>
        <w:t xml:space="preserve">ersi con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massimo di maturità, c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>n approccio democratico e aperto nei confr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nti </w:t>
      </w:r>
      <w:r>
        <w:rPr>
          <w:i w:val="false"/>
          <w:iCs w:val="false"/>
        </w:rPr>
        <w:t xml:space="preserve">della </w:t>
      </w:r>
      <w:r>
        <w:rPr>
          <w:i w:val="false"/>
          <w:iCs w:val="false"/>
        </w:rPr>
        <w:t>cittadinanza. Gli ultimi anni non sono ca</w:t>
      </w:r>
      <w:r>
        <w:rPr>
          <w:i w:val="false"/>
          <w:iCs w:val="false"/>
        </w:rPr>
        <w:t>r</w:t>
      </w:r>
      <w:r>
        <w:rPr>
          <w:i w:val="false"/>
          <w:iCs w:val="false"/>
        </w:rPr>
        <w:t>atterizzati da fiducia della cittadina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>za vers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politica e questa distanza rischia di non far comprendere </w:t>
      </w:r>
      <w:r>
        <w:rPr>
          <w:i w:val="false"/>
          <w:iCs w:val="false"/>
        </w:rPr>
        <w:t xml:space="preserve">completamente </w:t>
      </w:r>
      <w:r>
        <w:rPr>
          <w:i w:val="false"/>
          <w:iCs w:val="false"/>
        </w:rPr>
        <w:t>le opportunit</w:t>
      </w:r>
      <w:r>
        <w:rPr>
          <w:i w:val="false"/>
          <w:iCs w:val="false"/>
        </w:rPr>
        <w:t>à</w:t>
      </w:r>
      <w:r>
        <w:rPr>
          <w:i w:val="false"/>
          <w:iCs w:val="false"/>
        </w:rPr>
        <w:t xml:space="preserve"> di questa prospettiva e una chiusura a priori è rischiosa. Si pu</w:t>
      </w:r>
      <w:r>
        <w:rPr>
          <w:i w:val="false"/>
          <w:iCs w:val="false"/>
        </w:rPr>
        <w:t>ò</w:t>
      </w:r>
      <w:r>
        <w:rPr>
          <w:i w:val="false"/>
          <w:iCs w:val="false"/>
        </w:rPr>
        <w:t xml:space="preserve"> prevenire con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disanima </w:t>
      </w:r>
      <w:r>
        <w:rPr>
          <w:i w:val="false"/>
          <w:iCs w:val="false"/>
        </w:rPr>
        <w:t xml:space="preserve">degli </w:t>
      </w:r>
      <w:r>
        <w:rPr>
          <w:i w:val="false"/>
          <w:iCs w:val="false"/>
        </w:rPr>
        <w:t>stru</w:t>
      </w:r>
      <w:r>
        <w:rPr>
          <w:i w:val="false"/>
          <w:iCs w:val="false"/>
        </w:rPr>
        <w:t>m</w:t>
      </w:r>
      <w:r>
        <w:rPr>
          <w:i w:val="false"/>
          <w:iCs w:val="false"/>
        </w:rPr>
        <w:t>enti a dispos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>zio</w:t>
      </w:r>
      <w:r>
        <w:rPr>
          <w:i w:val="false"/>
          <w:iCs w:val="false"/>
        </w:rPr>
        <w:t>ne</w:t>
      </w:r>
      <w:r>
        <w:rPr>
          <w:i w:val="false"/>
          <w:iCs w:val="false"/>
        </w:rPr>
        <w:t xml:space="preserve"> che non sono tanti, oltre al referendum. </w:t>
      </w:r>
      <w:r>
        <w:rPr>
          <w:i w:val="false"/>
          <w:iCs w:val="false"/>
        </w:rPr>
        <w:t>L’</w:t>
      </w:r>
      <w:r>
        <w:rPr>
          <w:i w:val="false"/>
          <w:iCs w:val="false"/>
        </w:rPr>
        <w:t xml:space="preserve"> unico spazio sono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referendum propositivo di iniziativa popol</w:t>
      </w:r>
      <w:r>
        <w:rPr>
          <w:i w:val="false"/>
          <w:iCs w:val="false"/>
        </w:rPr>
        <w:t>a</w:t>
      </w:r>
      <w:r>
        <w:rPr>
          <w:i w:val="false"/>
          <w:iCs w:val="false"/>
        </w:rPr>
        <w:t>re nella fase antecedente la ratifica o un refer</w:t>
      </w:r>
      <w:r>
        <w:rPr>
          <w:i w:val="false"/>
          <w:iCs w:val="false"/>
        </w:rPr>
        <w:t>en</w:t>
      </w:r>
      <w:r>
        <w:rPr>
          <w:i w:val="false"/>
          <w:iCs w:val="false"/>
        </w:rPr>
        <w:t>dum di iniziat</w:t>
      </w:r>
      <w:r>
        <w:rPr>
          <w:i w:val="false"/>
          <w:iCs w:val="false"/>
        </w:rPr>
        <w:t>i</w:t>
      </w:r>
      <w:r>
        <w:rPr>
          <w:i w:val="false"/>
          <w:iCs w:val="false"/>
        </w:rPr>
        <w:t xml:space="preserve">va consiliare, inserendo nel testo della ratifica ciò che si vuole successivamente sottoporre a </w:t>
      </w:r>
      <w:r>
        <w:rPr>
          <w:i w:val="false"/>
          <w:iCs w:val="false"/>
        </w:rPr>
        <w:t>quesito.</w:t>
      </w:r>
      <w:r>
        <w:rPr>
          <w:i w:val="false"/>
          <w:iCs w:val="false"/>
        </w:rPr>
        <w:t xml:space="preserve"> Credo ci de</w:t>
      </w:r>
      <w:r>
        <w:rPr>
          <w:i w:val="false"/>
          <w:iCs w:val="false"/>
        </w:rPr>
        <w:t>b</w:t>
      </w:r>
      <w:r>
        <w:rPr>
          <w:i w:val="false"/>
          <w:iCs w:val="false"/>
        </w:rPr>
        <w:t xml:space="preserve">ba essere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mom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>nto di confr</w:t>
      </w:r>
      <w:r>
        <w:rPr>
          <w:i w:val="false"/>
          <w:iCs w:val="false"/>
        </w:rPr>
        <w:t>o</w:t>
      </w:r>
      <w:r>
        <w:rPr>
          <w:i w:val="false"/>
          <w:iCs w:val="false"/>
        </w:rPr>
        <w:t xml:space="preserve">nto per comprendere </w:t>
      </w:r>
      <w:r>
        <w:rPr>
          <w:i w:val="false"/>
          <w:iCs w:val="false"/>
        </w:rPr>
        <w:t xml:space="preserve">le </w:t>
      </w:r>
      <w:r>
        <w:rPr>
          <w:i w:val="false"/>
          <w:iCs w:val="false"/>
        </w:rPr>
        <w:t xml:space="preserve">strade migliori da intraprendere.  </w:t>
      </w:r>
    </w:p>
    <w:p>
      <w:pPr>
        <w:pStyle w:val="Normal"/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 xml:space="preserve">Andrea Zafferani, Rf: </w:t>
      </w:r>
      <w:r>
        <w:rPr>
          <w:b w:val="false"/>
          <w:bCs w:val="false"/>
          <w:i w:val="false"/>
          <w:iCs w:val="false"/>
        </w:rPr>
        <w:t>Anche io inviterei a valutare una modalità possibile da analizzare insieme a</w:t>
      </w:r>
      <w:r>
        <w:rPr>
          <w:b w:val="false"/>
          <w:bCs w:val="false"/>
          <w:i w:val="false"/>
          <w:iCs w:val="false"/>
        </w:rPr>
        <w:t>lle</w:t>
      </w:r>
      <w:r>
        <w:rPr>
          <w:b w:val="false"/>
          <w:bCs w:val="false"/>
          <w:i w:val="false"/>
          <w:iCs w:val="false"/>
        </w:rPr>
        <w:t xml:space="preserve"> ist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tuz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oni eur</w:t>
      </w:r>
      <w:r>
        <w:rPr>
          <w:b w:val="false"/>
          <w:bCs w:val="false"/>
          <w:i w:val="false"/>
          <w:iCs w:val="false"/>
        </w:rPr>
        <w:t>o</w:t>
      </w:r>
      <w:r>
        <w:rPr>
          <w:b w:val="false"/>
          <w:bCs w:val="false"/>
          <w:i w:val="false"/>
          <w:iCs w:val="false"/>
        </w:rPr>
        <w:t xml:space="preserve">pee in cui </w:t>
      </w:r>
      <w:r>
        <w:rPr>
          <w:b w:val="false"/>
          <w:bCs w:val="false"/>
          <w:i w:val="false"/>
          <w:iCs w:val="false"/>
        </w:rPr>
        <w:t>nell’</w:t>
      </w:r>
      <w:r>
        <w:rPr>
          <w:b w:val="false"/>
          <w:bCs w:val="false"/>
          <w:i w:val="false"/>
          <w:iCs w:val="false"/>
        </w:rPr>
        <w:t xml:space="preserve">attesa </w:t>
      </w:r>
      <w:r>
        <w:rPr>
          <w:b w:val="false"/>
          <w:bCs w:val="false"/>
          <w:i w:val="false"/>
          <w:iCs w:val="false"/>
        </w:rPr>
        <w:t xml:space="preserve">delle </w:t>
      </w:r>
      <w:r>
        <w:rPr>
          <w:b w:val="false"/>
          <w:bCs w:val="false"/>
          <w:i w:val="false"/>
          <w:iCs w:val="false"/>
        </w:rPr>
        <w:t>traduzioni ufficia</w:t>
      </w:r>
      <w:r>
        <w:rPr>
          <w:b w:val="false"/>
          <w:bCs w:val="false"/>
          <w:i w:val="false"/>
          <w:iCs w:val="false"/>
        </w:rPr>
        <w:t>l</w:t>
      </w:r>
      <w:r>
        <w:rPr>
          <w:b w:val="false"/>
          <w:bCs w:val="false"/>
          <w:i w:val="false"/>
          <w:iCs w:val="false"/>
        </w:rPr>
        <w:t>i dei documenti ci possa ess</w:t>
      </w:r>
      <w:r>
        <w:rPr>
          <w:b w:val="false"/>
          <w:bCs w:val="false"/>
          <w:i w:val="false"/>
          <w:iCs w:val="false"/>
        </w:rPr>
        <w:t>e</w:t>
      </w:r>
      <w:r>
        <w:rPr>
          <w:b w:val="false"/>
          <w:bCs w:val="false"/>
          <w:i w:val="false"/>
          <w:iCs w:val="false"/>
        </w:rPr>
        <w:t>re una qualche divulgazione dei cont</w:t>
      </w:r>
      <w:r>
        <w:rPr>
          <w:b w:val="false"/>
          <w:bCs w:val="false"/>
          <w:i w:val="false"/>
          <w:iCs w:val="false"/>
        </w:rPr>
        <w:t>e</w:t>
      </w:r>
      <w:r>
        <w:rPr>
          <w:b w:val="false"/>
          <w:bCs w:val="false"/>
          <w:i w:val="false"/>
          <w:iCs w:val="false"/>
        </w:rPr>
        <w:t xml:space="preserve">nuti </w:t>
      </w:r>
      <w:r>
        <w:rPr>
          <w:b w:val="false"/>
          <w:bCs w:val="false"/>
          <w:i w:val="false"/>
          <w:iCs w:val="false"/>
        </w:rPr>
        <w:t>per la</w:t>
      </w:r>
      <w:r>
        <w:rPr>
          <w:b w:val="false"/>
          <w:bCs w:val="false"/>
          <w:i w:val="false"/>
          <w:iCs w:val="false"/>
        </w:rPr>
        <w:t xml:space="preserve"> cittadinanza, per fermare </w:t>
      </w:r>
      <w:r>
        <w:rPr>
          <w:b w:val="false"/>
          <w:bCs w:val="false"/>
          <w:i w:val="false"/>
          <w:iCs w:val="false"/>
        </w:rPr>
        <w:t xml:space="preserve">la </w:t>
      </w:r>
      <w:r>
        <w:rPr>
          <w:b w:val="false"/>
          <w:bCs w:val="false"/>
          <w:i w:val="false"/>
          <w:iCs w:val="false"/>
        </w:rPr>
        <w:t xml:space="preserve">nascita di </w:t>
      </w:r>
      <w:r>
        <w:rPr>
          <w:b w:val="false"/>
          <w:bCs w:val="false"/>
          <w:i w:val="false"/>
          <w:iCs w:val="false"/>
        </w:rPr>
        <w:t>eventuali ‘</w:t>
      </w:r>
      <w:r>
        <w:rPr>
          <w:b w:val="false"/>
          <w:bCs w:val="false"/>
          <w:i w:val="false"/>
          <w:iCs w:val="false"/>
        </w:rPr>
        <w:t>sospetti’. E’ cosa da evitare. Perpl</w:t>
      </w:r>
      <w:r>
        <w:rPr>
          <w:b w:val="false"/>
          <w:bCs w:val="false"/>
          <w:i w:val="false"/>
          <w:iCs w:val="false"/>
        </w:rPr>
        <w:t>e</w:t>
      </w:r>
      <w:r>
        <w:rPr>
          <w:b w:val="false"/>
          <w:bCs w:val="false"/>
          <w:i w:val="false"/>
          <w:iCs w:val="false"/>
        </w:rPr>
        <w:t xml:space="preserve">ssità sul non avere </w:t>
      </w:r>
      <w:r>
        <w:rPr>
          <w:b w:val="false"/>
          <w:bCs w:val="false"/>
          <w:i w:val="false"/>
          <w:iCs w:val="false"/>
        </w:rPr>
        <w:t xml:space="preserve">nel </w:t>
      </w:r>
      <w:r>
        <w:rPr>
          <w:b w:val="false"/>
          <w:bCs w:val="false"/>
          <w:i w:val="false"/>
          <w:iCs w:val="false"/>
        </w:rPr>
        <w:t xml:space="preserve">negoziato </w:t>
      </w:r>
      <w:r>
        <w:rPr>
          <w:b w:val="false"/>
          <w:bCs w:val="false"/>
          <w:i w:val="false"/>
          <w:iCs w:val="false"/>
        </w:rPr>
        <w:t xml:space="preserve">la </w:t>
      </w:r>
      <w:r>
        <w:rPr>
          <w:b w:val="false"/>
          <w:bCs w:val="false"/>
          <w:i w:val="false"/>
          <w:iCs w:val="false"/>
        </w:rPr>
        <w:t xml:space="preserve">salvaguardia sul tema del lavoro, se ci ritroveremo a vivere n periodi di disoccupazione, potremo solo disapplicare </w:t>
      </w:r>
      <w:r>
        <w:rPr>
          <w:b w:val="false"/>
          <w:bCs w:val="false"/>
          <w:i w:val="false"/>
          <w:iCs w:val="false"/>
        </w:rPr>
        <w:t>l’</w:t>
      </w:r>
      <w:r>
        <w:rPr>
          <w:b w:val="false"/>
          <w:bCs w:val="false"/>
          <w:i w:val="false"/>
          <w:iCs w:val="false"/>
        </w:rPr>
        <w:t xml:space="preserve">accordo, non è gran metodo per gestire </w:t>
      </w:r>
      <w:r>
        <w:rPr>
          <w:b w:val="false"/>
          <w:bCs w:val="false"/>
          <w:i w:val="false"/>
          <w:iCs w:val="false"/>
        </w:rPr>
        <w:t xml:space="preserve">una </w:t>
      </w:r>
      <w:r>
        <w:rPr>
          <w:b w:val="false"/>
          <w:bCs w:val="false"/>
          <w:i w:val="false"/>
          <w:iCs w:val="false"/>
        </w:rPr>
        <w:t xml:space="preserve">questione così delicata. E’ </w:t>
      </w:r>
      <w:r>
        <w:rPr>
          <w:b w:val="false"/>
          <w:bCs w:val="false"/>
          <w:i w:val="false"/>
          <w:iCs w:val="false"/>
        </w:rPr>
        <w:t>n</w:t>
      </w:r>
      <w:r>
        <w:rPr>
          <w:b w:val="false"/>
          <w:bCs w:val="false"/>
          <w:i w:val="false"/>
          <w:iCs w:val="false"/>
        </w:rPr>
        <w:t>ormale che in un negoziat</w:t>
      </w:r>
      <w:r>
        <w:rPr>
          <w:b w:val="false"/>
          <w:bCs w:val="false"/>
          <w:i w:val="false"/>
          <w:iCs w:val="false"/>
        </w:rPr>
        <w:t>o</w:t>
      </w:r>
      <w:r>
        <w:rPr>
          <w:b w:val="false"/>
          <w:bCs w:val="false"/>
          <w:i w:val="false"/>
          <w:iCs w:val="false"/>
        </w:rPr>
        <w:t xml:space="preserve"> si rag</w:t>
      </w:r>
      <w:r>
        <w:rPr>
          <w:b w:val="false"/>
          <w:bCs w:val="false"/>
          <w:i w:val="false"/>
          <w:iCs w:val="false"/>
        </w:rPr>
        <w:t>g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u</w:t>
      </w:r>
      <w:r>
        <w:rPr>
          <w:b w:val="false"/>
          <w:bCs w:val="false"/>
          <w:i w:val="false"/>
          <w:iCs w:val="false"/>
        </w:rPr>
        <w:t>nga</w:t>
      </w:r>
      <w:r>
        <w:rPr>
          <w:b w:val="false"/>
          <w:bCs w:val="false"/>
          <w:i w:val="false"/>
          <w:iCs w:val="false"/>
        </w:rPr>
        <w:t>n</w:t>
      </w:r>
      <w:r>
        <w:rPr>
          <w:b w:val="false"/>
          <w:bCs w:val="false"/>
          <w:i w:val="false"/>
          <w:iCs w:val="false"/>
        </w:rPr>
        <w:t>o risultati positivi e al</w:t>
      </w:r>
      <w:r>
        <w:rPr>
          <w:b w:val="false"/>
          <w:bCs w:val="false"/>
          <w:i w:val="false"/>
          <w:iCs w:val="false"/>
        </w:rPr>
        <w:t>t</w:t>
      </w:r>
      <w:r>
        <w:rPr>
          <w:b w:val="false"/>
          <w:bCs w:val="false"/>
          <w:i w:val="false"/>
          <w:iCs w:val="false"/>
        </w:rPr>
        <w:t>r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 xml:space="preserve"> che soddisfano meno, forse la defin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zione dei tempi di c</w:t>
      </w:r>
      <w:r>
        <w:rPr>
          <w:b w:val="false"/>
          <w:bCs w:val="false"/>
          <w:i w:val="false"/>
          <w:iCs w:val="false"/>
        </w:rPr>
        <w:t>o</w:t>
      </w:r>
      <w:r>
        <w:rPr>
          <w:b w:val="false"/>
          <w:bCs w:val="false"/>
          <w:i w:val="false"/>
          <w:iCs w:val="false"/>
        </w:rPr>
        <w:t xml:space="preserve">nclusione non ha favorito, si è data prevalenza </w:t>
      </w:r>
      <w:r>
        <w:rPr>
          <w:b w:val="false"/>
          <w:bCs w:val="false"/>
          <w:i w:val="false"/>
          <w:iCs w:val="false"/>
        </w:rPr>
        <w:t>al</w:t>
      </w:r>
      <w:r>
        <w:rPr>
          <w:b w:val="false"/>
          <w:bCs w:val="false"/>
          <w:i w:val="false"/>
          <w:iCs w:val="false"/>
        </w:rPr>
        <w:t xml:space="preserve"> g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 xml:space="preserve">ungere </w:t>
      </w:r>
      <w:r>
        <w:rPr>
          <w:b w:val="false"/>
          <w:bCs w:val="false"/>
          <w:i w:val="false"/>
          <w:iCs w:val="false"/>
        </w:rPr>
        <w:t xml:space="preserve">un </w:t>
      </w:r>
      <w:r>
        <w:rPr>
          <w:b w:val="false"/>
          <w:bCs w:val="false"/>
          <w:i w:val="false"/>
          <w:iCs w:val="false"/>
        </w:rPr>
        <w:t xml:space="preserve">risultato politico in fretta </w:t>
      </w:r>
      <w:r>
        <w:rPr>
          <w:b w:val="false"/>
          <w:bCs w:val="false"/>
          <w:i w:val="false"/>
          <w:iCs w:val="false"/>
        </w:rPr>
        <w:t xml:space="preserve">piuttosto </w:t>
      </w:r>
      <w:r>
        <w:rPr>
          <w:b w:val="false"/>
          <w:bCs w:val="false"/>
          <w:i w:val="false"/>
          <w:iCs w:val="false"/>
        </w:rPr>
        <w:t xml:space="preserve">che a negoziare meglio alcuni contenuti. </w:t>
      </w:r>
      <w:r>
        <w:rPr>
          <w:b w:val="false"/>
          <w:bCs w:val="false"/>
          <w:i w:val="false"/>
          <w:iCs w:val="false"/>
        </w:rPr>
        <w:t>D</w:t>
      </w:r>
      <w:r>
        <w:rPr>
          <w:b w:val="false"/>
          <w:bCs w:val="false"/>
          <w:i w:val="false"/>
          <w:iCs w:val="false"/>
        </w:rPr>
        <w:t>etto c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ò, il risultato è fondament</w:t>
      </w:r>
      <w:r>
        <w:rPr>
          <w:b w:val="false"/>
          <w:bCs w:val="false"/>
          <w:i w:val="false"/>
          <w:iCs w:val="false"/>
        </w:rPr>
        <w:t>a</w:t>
      </w:r>
      <w:r>
        <w:rPr>
          <w:b w:val="false"/>
          <w:bCs w:val="false"/>
          <w:i w:val="false"/>
          <w:iCs w:val="false"/>
        </w:rPr>
        <w:t xml:space="preserve">le per </w:t>
      </w:r>
      <w:r>
        <w:rPr>
          <w:b w:val="false"/>
          <w:bCs w:val="false"/>
          <w:i w:val="false"/>
          <w:iCs w:val="false"/>
        </w:rPr>
        <w:t xml:space="preserve">il </w:t>
      </w:r>
      <w:r>
        <w:rPr>
          <w:b w:val="false"/>
          <w:bCs w:val="false"/>
          <w:i w:val="false"/>
          <w:iCs w:val="false"/>
        </w:rPr>
        <w:t xml:space="preserve">futuro </w:t>
      </w:r>
      <w:r>
        <w:rPr>
          <w:b w:val="false"/>
          <w:bCs w:val="false"/>
          <w:i w:val="false"/>
          <w:iCs w:val="false"/>
        </w:rPr>
        <w:t>del P</w:t>
      </w:r>
      <w:r>
        <w:rPr>
          <w:b w:val="false"/>
          <w:bCs w:val="false"/>
          <w:i w:val="false"/>
          <w:iCs w:val="false"/>
        </w:rPr>
        <w:t xml:space="preserve">aese, si possono aprire opportunità enormi, condivido </w:t>
      </w:r>
      <w:r>
        <w:rPr>
          <w:b w:val="false"/>
          <w:bCs w:val="false"/>
          <w:i w:val="false"/>
          <w:iCs w:val="false"/>
        </w:rPr>
        <w:t>l’</w:t>
      </w:r>
      <w:r>
        <w:rPr>
          <w:b w:val="false"/>
          <w:bCs w:val="false"/>
          <w:i w:val="false"/>
          <w:iCs w:val="false"/>
        </w:rPr>
        <w:t xml:space="preserve">idea che sarà necessaria </w:t>
      </w:r>
      <w:r>
        <w:rPr>
          <w:b w:val="false"/>
          <w:bCs w:val="false"/>
          <w:i w:val="false"/>
          <w:iCs w:val="false"/>
        </w:rPr>
        <w:t xml:space="preserve">una </w:t>
      </w:r>
      <w:r>
        <w:rPr>
          <w:b w:val="false"/>
          <w:bCs w:val="false"/>
          <w:i w:val="false"/>
          <w:iCs w:val="false"/>
        </w:rPr>
        <w:t xml:space="preserve">road map da mettere in campo. Farei </w:t>
      </w:r>
      <w:r>
        <w:rPr>
          <w:b w:val="false"/>
          <w:bCs w:val="false"/>
          <w:i w:val="false"/>
          <w:iCs w:val="false"/>
        </w:rPr>
        <w:t xml:space="preserve">una </w:t>
      </w:r>
      <w:r>
        <w:rPr>
          <w:b w:val="false"/>
          <w:bCs w:val="false"/>
          <w:i w:val="false"/>
          <w:iCs w:val="false"/>
        </w:rPr>
        <w:t>domanda: che opportun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>tà avr</w:t>
      </w:r>
      <w:r>
        <w:rPr>
          <w:b w:val="false"/>
          <w:bCs w:val="false"/>
          <w:i w:val="false"/>
          <w:iCs w:val="false"/>
        </w:rPr>
        <w:t xml:space="preserve">à San Marino </w:t>
      </w:r>
      <w:r>
        <w:rPr>
          <w:b w:val="false"/>
          <w:bCs w:val="false"/>
          <w:i w:val="false"/>
          <w:iCs w:val="false"/>
        </w:rPr>
        <w:t>in termini di accesso a</w:t>
      </w:r>
      <w:r>
        <w:rPr>
          <w:b w:val="false"/>
          <w:bCs w:val="false"/>
          <w:i w:val="false"/>
          <w:iCs w:val="false"/>
        </w:rPr>
        <w:t>i</w:t>
      </w:r>
      <w:r>
        <w:rPr>
          <w:b w:val="false"/>
          <w:bCs w:val="false"/>
          <w:i w:val="false"/>
          <w:iCs w:val="false"/>
        </w:rPr>
        <w:t xml:space="preserve"> fondi e </w:t>
      </w:r>
      <w:r>
        <w:rPr>
          <w:b w:val="false"/>
          <w:bCs w:val="false"/>
          <w:i w:val="false"/>
          <w:iCs w:val="false"/>
        </w:rPr>
        <w:t xml:space="preserve">quai </w:t>
      </w:r>
      <w:r>
        <w:rPr>
          <w:b w:val="false"/>
          <w:bCs w:val="false"/>
          <w:i w:val="false"/>
          <w:iCs w:val="false"/>
        </w:rPr>
        <w:t>opportunità economiche per aspetti sociali, culturali, infrastr</w:t>
      </w:r>
      <w:r>
        <w:rPr>
          <w:b w:val="false"/>
          <w:bCs w:val="false"/>
          <w:i w:val="false"/>
          <w:iCs w:val="false"/>
        </w:rPr>
        <w:t xml:space="preserve">utture </w:t>
      </w:r>
      <w:r>
        <w:rPr>
          <w:b w:val="false"/>
          <w:bCs w:val="false"/>
          <w:i w:val="false"/>
          <w:iCs w:val="false"/>
        </w:rPr>
        <w:t xml:space="preserve">etc.? </w:t>
      </w:r>
    </w:p>
    <w:p>
      <w:pPr>
        <w:pStyle w:val="Normal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Marica Montemaggi, Libera</w:t>
      </w:r>
      <w:r>
        <w:rPr>
          <w:i w:val="false"/>
          <w:iCs w:val="false"/>
        </w:rPr>
        <w:t xml:space="preserve">: Come politica dobbiamo essere consapevoli di quello che abbiamo davanti da fare. Non aspettiamoci di avere nell’accordo tutto quello che avrà San Marino domani, avremo regole e principi, ma come diventerà San Marino lo dovremo spiegare bene, non penso che avere i testi ci aiuterà più di tanto nel dare risposte. E’ fondamentale averli per una questione di trasparenza, E’ molto importante- e lo propongo alla Segreteria- di focalizzare, per ogni allegato, che cosa rappresenta per San Marino e i tempi per arrivare alla sua applicazione.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Questo perché temo che si alimenti lo scetticismo. Dobbiamo essere convinti su quello che dobbiamo fare e metterlo in una tabella di marcia per far capire alla cittadinanza che ci sarà un cambiamento progressivo per il Paese e dobbiamo essere fermamente convinti di come vogliamo realizzare questo cambiamento, senza creare false illusioni.   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  <w:t xml:space="preserve">Mi auguro </w:t>
      </w:r>
      <w:r>
        <w:rPr>
          <w:i w:val="false"/>
          <w:iCs w:val="false"/>
        </w:rPr>
        <w:t xml:space="preserve">la  </w:t>
      </w:r>
      <w:r>
        <w:rPr>
          <w:i w:val="false"/>
          <w:iCs w:val="false"/>
        </w:rPr>
        <w:t>prossima campagna el</w:t>
      </w:r>
      <w:r>
        <w:rPr>
          <w:i w:val="false"/>
          <w:iCs w:val="false"/>
        </w:rPr>
        <w:t>e</w:t>
      </w:r>
      <w:r>
        <w:rPr>
          <w:i w:val="false"/>
          <w:iCs w:val="false"/>
        </w:rPr>
        <w:t xml:space="preserve">ttorale, che </w:t>
      </w:r>
      <w:r>
        <w:rPr>
          <w:i w:val="false"/>
          <w:iCs w:val="false"/>
        </w:rPr>
        <w:t>è</w:t>
      </w:r>
      <w:r>
        <w:rPr>
          <w:i w:val="false"/>
          <w:iCs w:val="false"/>
        </w:rPr>
        <w:t xml:space="preserve"> alle port</w:t>
      </w:r>
      <w:r>
        <w:rPr>
          <w:i w:val="false"/>
          <w:iCs w:val="false"/>
        </w:rPr>
        <w:t>e, che</w:t>
      </w:r>
      <w:r>
        <w:rPr>
          <w:i w:val="false"/>
          <w:iCs w:val="false"/>
        </w:rPr>
        <w:t xml:space="preserve"> no</w:t>
      </w:r>
      <w:r>
        <w:rPr>
          <w:i w:val="false"/>
          <w:iCs w:val="false"/>
        </w:rPr>
        <w:t>n</w:t>
      </w:r>
      <w:r>
        <w:rPr>
          <w:i w:val="false"/>
          <w:iCs w:val="false"/>
        </w:rPr>
        <w:t xml:space="preserve"> porti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semplificazione de</w:t>
      </w:r>
      <w:r>
        <w:rPr>
          <w:i w:val="false"/>
          <w:iCs w:val="false"/>
        </w:rPr>
        <w:t>l</w:t>
      </w:r>
      <w:r>
        <w:rPr>
          <w:i w:val="false"/>
          <w:iCs w:val="false"/>
        </w:rPr>
        <w:t xml:space="preserve"> messaggio e </w:t>
      </w:r>
      <w:r>
        <w:rPr>
          <w:i w:val="false"/>
          <w:iCs w:val="false"/>
        </w:rPr>
        <w:t xml:space="preserve">non </w:t>
      </w:r>
      <w:r>
        <w:rPr>
          <w:i w:val="false"/>
          <w:iCs w:val="false"/>
        </w:rPr>
        <w:t>diventi teatro di slogan tra cui anche ‘referendum s</w:t>
      </w:r>
      <w:r>
        <w:rPr>
          <w:i w:val="false"/>
          <w:iCs w:val="false"/>
        </w:rPr>
        <w:t>ì</w:t>
      </w:r>
      <w:r>
        <w:rPr>
          <w:i w:val="false"/>
          <w:iCs w:val="false"/>
        </w:rPr>
        <w:t xml:space="preserve"> o no’. Libera ha sempre detto che il tema non è il referendum, ma come e quando svolgerlo, per non alimentare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paura che la politica voglia fare le cose al di fuori della cittadinanza. Propongo di valutare anche </w:t>
      </w:r>
      <w:r>
        <w:rPr>
          <w:i w:val="false"/>
          <w:iCs w:val="false"/>
        </w:rPr>
        <w:t xml:space="preserve">la </w:t>
      </w:r>
      <w:r>
        <w:rPr>
          <w:i w:val="false"/>
          <w:iCs w:val="false"/>
        </w:rPr>
        <w:t xml:space="preserve">possibilità di </w:t>
      </w:r>
      <w:r>
        <w:rPr>
          <w:i w:val="false"/>
          <w:iCs w:val="false"/>
        </w:rPr>
        <w:t xml:space="preserve">un </w:t>
      </w:r>
      <w:r>
        <w:rPr>
          <w:i w:val="false"/>
          <w:iCs w:val="false"/>
        </w:rPr>
        <w:t>referendum successivo a</w:t>
      </w:r>
      <w:r>
        <w:rPr>
          <w:i w:val="false"/>
          <w:iCs w:val="false"/>
        </w:rPr>
        <w:t>lla</w:t>
      </w:r>
      <w:r>
        <w:rPr>
          <w:i w:val="false"/>
          <w:iCs w:val="false"/>
        </w:rPr>
        <w:t xml:space="preserve"> ratifica e a un periodo in cui i cittadini possano aver testato un primo impatto dell’accordo.</w:t>
      </w:r>
    </w:p>
    <w:p>
      <w:pPr>
        <w:pStyle w:val="Normal"/>
        <w:rPr>
          <w:i w:val="false"/>
          <w:i w:val="false"/>
          <w:iCs w:val="false"/>
        </w:rPr>
      </w:pPr>
      <w:r>
        <w:rPr>
          <w:i w:val="false"/>
          <w:iCs w:val="false"/>
        </w:rPr>
      </w:r>
    </w:p>
    <w:p>
      <w:pPr>
        <w:pStyle w:val="Corpodeltesto"/>
        <w:spacing w:before="0" w:after="120"/>
        <w:jc w:val="start"/>
        <w:rPr/>
      </w:pPr>
      <w:r>
        <w:rPr>
          <w:rFonts w:cs="Times New Roman"/>
          <w:b w:val="false"/>
          <w:bCs/>
          <w:i/>
          <w:color w:val="000000"/>
          <w:sz w:val="24"/>
        </w:rPr>
        <w:t xml:space="preserve">Repubblica di San Marino, </w:t>
      </w:r>
      <w:r>
        <w:rPr>
          <w:rFonts w:eastAsia="Times New Roman" w:cs="Times New Roman"/>
          <w:b w:val="false"/>
          <w:bCs/>
          <w:i/>
          <w:color w:val="000000"/>
          <w:sz w:val="24"/>
          <w:szCs w:val="24"/>
          <w:lang w:val="it-IT" w:eastAsia="zh-CN" w:bidi="ar-SA"/>
        </w:rPr>
        <w:t>10 Gennaio</w:t>
      </w:r>
      <w:r>
        <w:rPr>
          <w:rFonts w:cs="Times New Roman"/>
          <w:b w:val="false"/>
          <w:bCs/>
          <w:i/>
          <w:color w:val="000000"/>
          <w:sz w:val="24"/>
        </w:rPr>
        <w:t xml:space="preserve"> 2024/0</w:t>
      </w:r>
      <w:r>
        <w:rPr>
          <w:rFonts w:cs="Times New Roman"/>
          <w:b w:val="false"/>
          <w:bCs/>
          <w:i/>
          <w:color w:val="000000"/>
          <w:sz w:val="24"/>
        </w:rPr>
        <w:t>2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567" w:top="1134" w:footer="709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Cambria">
    <w:charset w:val="00" w:characterSet="windows-1252"/>
    <w:family w:val="roman"/>
    <w:pitch w:val="variable"/>
  </w:font>
  <w:font w:name="OpenSymbol">
    <w:altName w:val="Arial Unicode MS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roman"/>
    <w:pitch w:val="variable"/>
  </w:font>
  <w:font w:name="Arial">
    <w:charset w:val="00" w:characterSet="windows-1252"/>
    <w:family w:val="roman"/>
    <w:pitch w:val="variable"/>
  </w:font>
  <w:font w:name="Tahoma">
    <w:charset w:val="00" w:characterSet="windows-1252"/>
    <w:family w:val="roman"/>
    <w:pitch w:val="variable"/>
  </w:font>
  <w:font w:name="Georgia-Italic">
    <w:altName w:val="Georgia"/>
    <w:charset w:val="00" w:characterSet="windows-125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tabs>
        <w:tab w:val="clear" w:pos="9638"/>
        <w:tab w:val="left" w:pos="1620" w:leader="none"/>
        <w:tab w:val="center" w:pos="4819" w:leader="none"/>
        <w:tab w:val="right" w:pos="9637" w:leader="none"/>
      </w:tabs>
      <w:rPr>
        <w:rFonts w:ascii="Georgia-Italic;Georgia" w:hAnsi="Georgia-Italic;Georgia" w:cs="Georgia-Italic;Georgia"/>
        <w:iCs/>
      </w:rPr>
    </w:pPr>
    <w:r>
      <w:rPr/>
      <w:t xml:space="preserve">               </w:t>
    </w:r>
    <w:r>
      <w:rPr/>
      <w:drawing>
        <wp:inline distT="0" distB="0" distL="0" distR="0">
          <wp:extent cx="1684655" cy="942975"/>
          <wp:effectExtent l="0" t="0" r="0" b="0"/>
          <wp:docPr id="1" name="Immagine1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1" descr="" titl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45" t="-264" r="-145" b="-264"/>
                  <a:stretch>
                    <a:fillRect/>
                  </a:stretch>
                </pic:blipFill>
                <pic:spPr bwMode="auto">
                  <a:xfrm>
                    <a:off x="0" y="0"/>
                    <a:ext cx="1684655" cy="9429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/>
      <w:tab/>
      <w:tab/>
    </w:r>
    <w:r>
      <w:rPr/>
      <w:drawing>
        <wp:inline distT="0" distB="0" distL="0" distR="0">
          <wp:extent cx="2526030" cy="862965"/>
          <wp:effectExtent l="0" t="0" r="0" b="0"/>
          <wp:docPr id="2" name="Immagine2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2" descr="" title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-215" t="-618" r="-215" b="-618"/>
                  <a:stretch>
                    <a:fillRect/>
                  </a:stretch>
                </pic:blipFill>
                <pic:spPr bwMode="auto">
                  <a:xfrm>
                    <a:off x="0" y="0"/>
                    <a:ext cx="2526030" cy="862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Intestazione"/>
      <w:jc w:val="center"/>
      <w:rPr>
        <w:rFonts w:ascii="Georgia-Italic;Georgia" w:hAnsi="Georgia-Italic;Georgia" w:cs="Georgia-Italic;Georgia"/>
        <w:iCs/>
      </w:rPr>
    </w:pPr>
    <w:r>
      <w:rPr>
        <w:rFonts w:cs="Georgia-Italic;Georgia" w:ascii="Georgia-Italic;Georgia" w:hAnsi="Georgia-Italic;Georgia"/>
        <w:iCs/>
      </w:rPr>
      <w:t>______________________________________________________________</w:t>
    </w:r>
  </w:p>
</w:hdr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star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zh-CN" w:bidi="ar-SA"/>
    </w:rPr>
  </w:style>
  <w:style w:type="paragraph" w:styleId="Titolo1">
    <w:name w:val="Heading 1"/>
    <w:basedOn w:val="Normal"/>
    <w:next w:val="Normal"/>
    <w:qFormat/>
    <w:pPr>
      <w:keepNext w:val="true"/>
      <w:keepLines/>
      <w:suppressAutoHyphens w:val="false"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Titolo2">
    <w:name w:val="Heading 2"/>
    <w:basedOn w:val="Titolo"/>
    <w:next w:val="Corpodeltesto"/>
    <w:qFormat/>
    <w:pPr>
      <w:spacing w:before="200" w:after="120"/>
      <w:outlineLvl w:val="1"/>
    </w:pPr>
    <w:rPr>
      <w:b/>
      <w:bCs/>
      <w:sz w:val="32"/>
      <w:szCs w:val="32"/>
    </w:rPr>
  </w:style>
  <w:style w:type="paragraph" w:styleId="Titolo3">
    <w:name w:val="Heading 3"/>
    <w:basedOn w:val="Titolo"/>
    <w:next w:val="Corpodeltesto"/>
    <w:qFormat/>
    <w:pPr>
      <w:spacing w:before="140" w:after="120"/>
      <w:outlineLvl w:val="2"/>
    </w:pPr>
    <w:rPr>
      <w:b/>
      <w:bCs/>
      <w:color w:val="808080"/>
      <w:sz w:val="28"/>
      <w:szCs w:val="28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Carpredefinitoparagrafo">
    <w:name w:val="Car. predefinito paragrafo"/>
    <w:qFormat/>
    <w:rPr/>
  </w:style>
  <w:style w:type="character" w:styleId="WWCarpredefinitoparagrafo">
    <w:name w:val="WW-Car. predefinito paragrafo"/>
    <w:qFormat/>
    <w:rPr/>
  </w:style>
  <w:style w:type="character" w:styleId="CollegamentoInternet">
    <w:name w:val="Collegamento Internet"/>
    <w:rPr>
      <w:color w:val="0000FF"/>
      <w:u w:val="single"/>
    </w:rPr>
  </w:style>
  <w:style w:type="character" w:styleId="Enfasiforte">
    <w:name w:val="Enfasi forte"/>
    <w:qFormat/>
    <w:rPr>
      <w:b/>
      <w:bCs/>
    </w:rPr>
  </w:style>
  <w:style w:type="character" w:styleId="Numerodipagina">
    <w:name w:val="Numero di pagina"/>
    <w:basedOn w:val="WWCarpredefinitoparagrafo"/>
    <w:rPr/>
  </w:style>
  <w:style w:type="character" w:styleId="Titolo1Carattere">
    <w:name w:val="Titolo 1 Carattere"/>
    <w:qFormat/>
    <w:rPr>
      <w:rFonts w:ascii="Cambria" w:hAnsi="Cambria" w:cs="Cambria"/>
      <w:b/>
      <w:bCs/>
      <w:color w:val="365F91"/>
      <w:sz w:val="28"/>
      <w:szCs w:val="28"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Caratteridinumerazione">
    <w:name w:val="Caratteri di numerazione"/>
    <w:qFormat/>
    <w:rPr/>
  </w:style>
  <w:style w:type="character" w:styleId="Bullets">
    <w:name w:val="Bullets"/>
    <w:qFormat/>
    <w:rPr>
      <w:rFonts w:ascii="OpenSymbol;Arial Unicode MS" w:hAnsi="OpenSymbol;Arial Unicode MS" w:eastAsia="OpenSymbol;Arial Unicode MS" w:cs="OpenSymbol;Arial Unicode MS"/>
    </w:rPr>
  </w:style>
  <w:style w:type="character" w:styleId="Caratteredinumerazione">
    <w:name w:val="Carattere di numerazione"/>
    <w:qFormat/>
    <w:rPr/>
  </w:style>
  <w:style w:type="character" w:styleId="Enfasi">
    <w:name w:val="Enfasi"/>
    <w:qFormat/>
    <w:rPr>
      <w:i/>
      <w:iCs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;Arial" w:hAnsi="Liberation Sans;Arial" w:eastAsia="Arial Unicode MS" w:cs="Arial Unicode MS"/>
      <w:sz w:val="28"/>
      <w:szCs w:val="28"/>
    </w:rPr>
  </w:style>
  <w:style w:type="paragraph" w:styleId="Corpodeltesto">
    <w:name w:val="Body Text"/>
    <w:basedOn w:val="Normal"/>
    <w:pPr>
      <w:spacing w:before="0" w:after="120"/>
    </w:pPr>
    <w:rPr/>
  </w:style>
  <w:style w:type="paragraph" w:styleId="Elenco">
    <w:name w:val="List"/>
    <w:basedOn w:val="Corpodeltesto"/>
    <w:pPr/>
    <w:rPr>
      <w:rFonts w:cs="Tahoma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/>
  </w:style>
  <w:style w:type="paragraph" w:styleId="Intestazioneepidipagina">
    <w:name w:val="Intestazione e piè di pagina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next w:val="Corpodeltesto"/>
    <w:qFormat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Intestazione1">
    <w:name w:val="Intestazione1"/>
    <w:basedOn w:val="Normal"/>
    <w:next w:val="Corpodeltesto"/>
    <w:qFormat/>
    <w:pPr>
      <w:keepNext w:val="true"/>
      <w:spacing w:before="240" w:after="120"/>
    </w:pPr>
    <w:rPr>
      <w:rFonts w:ascii="Arial" w:hAnsi="Arial" w:eastAsia="MS Mincho;ＭＳ 明朝" w:cs="Tahoma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Pidipagina">
    <w:name w:val="Footer"/>
    <w:basedOn w:val="Normal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NormaleWeb">
    <w:name w:val="Normale (Web)"/>
    <w:basedOn w:val="Normal"/>
    <w:qFormat/>
    <w:pPr>
      <w:spacing w:before="280" w:after="280"/>
    </w:pPr>
    <w:rPr/>
  </w:style>
  <w:style w:type="paragraph" w:styleId="Testo">
    <w:name w:val="testo"/>
    <w:basedOn w:val="Normal"/>
    <w:qFormat/>
    <w:pPr>
      <w:spacing w:before="280" w:after="280"/>
    </w:pPr>
    <w:rPr/>
  </w:style>
  <w:style w:type="paragraph" w:styleId="Contenutocornice">
    <w:name w:val="Contenuto cornice"/>
    <w:basedOn w:val="Corpodeltesto"/>
    <w:qFormat/>
    <w:pPr/>
    <w:rPr/>
  </w:style>
  <w:style w:type="paragraph" w:styleId="Testocitato">
    <w:name w:val="Testo citato"/>
    <w:basedOn w:val="Normal"/>
    <w:qFormat/>
    <w:pPr>
      <w:spacing w:before="0" w:after="283"/>
      <w:ind w:start="567" w:end="567" w:hanging="0"/>
    </w:pPr>
    <w:rPr/>
  </w:style>
  <w:style w:type="paragraph" w:styleId="Sottotitolo">
    <w:name w:val="Subtitle"/>
    <w:basedOn w:val="Titolo"/>
    <w:next w:val="Corpodeltesto"/>
    <w:qFormat/>
    <w:pPr>
      <w:spacing w:before="60" w:after="120"/>
      <w:jc w:val="center"/>
    </w:pPr>
    <w:rPr>
      <w:sz w:val="36"/>
      <w:szCs w:val="36"/>
    </w:rPr>
  </w:style>
  <w:style w:type="paragraph" w:styleId="Nessunaspaziatura">
    <w:name w:val="Nessuna spaziatura"/>
    <w:qFormat/>
    <w:pPr>
      <w:widowControl/>
      <w:suppressAutoHyphens w:val="true"/>
      <w:bidi w:val="0"/>
      <w:spacing w:before="0" w:after="0"/>
      <w:jc w:val="start"/>
      <w:textAlignment w:val="baseline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zh-CN" w:bidi="ar-SA"/>
    </w:rPr>
  </w:style>
  <w:style w:type="paragraph" w:styleId="Titoloprincipale">
    <w:name w:val="Title"/>
    <w:basedOn w:val="Titolo"/>
    <w:next w:val="Corpodeltesto"/>
    <w:qFormat/>
    <w:pPr/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1720</TotalTime>
  <Application>LibreOffice/7.1.2.2$Windows_X86_64 LibreOffice_project/8a45595d069ef5570103caea1b71cc9d82b2aae4</Application>
  <AppVersion>15.0000</AppVersion>
  <Pages>6</Pages>
  <Words>3559</Words>
  <Characters>19588</Characters>
  <CharactersWithSpaces>23179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2008-06-03T09:45:00Z</dcterms:created>
  <dc:creator>admin</dc:creator>
  <dc:description/>
  <dc:language>it-IT</dc:language>
  <cp:lastModifiedBy/>
  <cp:lastPrinted>2015-10-25T15:41:00Z</cp:lastPrinted>
  <dcterms:modified xsi:type="dcterms:W3CDTF">2024-01-10T18:48:20Z</dcterms:modified>
  <cp:revision>381</cp:revision>
  <dc:subject/>
  <dc:title>Roma, 07/12/2005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